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CC3D" w14:textId="77777777" w:rsidR="00FF70AA" w:rsidRDefault="00FF70AA">
      <w:pPr>
        <w:rPr>
          <w:rFonts w:ascii="ＭＳ 明朝" w:eastAsia="ＭＳ 明朝" w:hAnsi="ＭＳ 明朝" w:cs="ＭＳ 明朝"/>
          <w:sz w:val="20"/>
          <w:szCs w:val="20"/>
        </w:rPr>
      </w:pPr>
    </w:p>
    <w:p w14:paraId="1F82FE94" w14:textId="77777777" w:rsidR="00FF70AA" w:rsidRDefault="00FF70AA">
      <w:pPr>
        <w:widowControl/>
        <w:spacing w:line="276" w:lineRule="auto"/>
        <w:jc w:val="center"/>
        <w:rPr>
          <w:rFonts w:ascii="ＭＳ 明朝" w:eastAsia="ＭＳ 明朝" w:hAnsi="ＭＳ 明朝" w:cs="ＭＳ 明朝"/>
          <w:sz w:val="20"/>
          <w:szCs w:val="20"/>
        </w:rPr>
      </w:pPr>
    </w:p>
    <w:p w14:paraId="7F6D3300" w14:textId="77777777" w:rsidR="00FF70AA" w:rsidRDefault="00FF70AA">
      <w:pPr>
        <w:widowControl/>
        <w:spacing w:line="276" w:lineRule="auto"/>
        <w:jc w:val="center"/>
        <w:rPr>
          <w:rFonts w:ascii="ＭＳ 明朝" w:eastAsia="ＭＳ 明朝" w:hAnsi="ＭＳ 明朝" w:cs="ＭＳ 明朝"/>
          <w:sz w:val="20"/>
          <w:szCs w:val="20"/>
        </w:rPr>
      </w:pPr>
    </w:p>
    <w:p w14:paraId="1B4A92E5" w14:textId="77777777" w:rsidR="00FF70AA" w:rsidRDefault="00FF70AA">
      <w:pPr>
        <w:widowControl/>
        <w:spacing w:line="276" w:lineRule="auto"/>
        <w:jc w:val="center"/>
        <w:rPr>
          <w:rFonts w:ascii="ＭＳ 明朝" w:eastAsia="ＭＳ 明朝" w:hAnsi="ＭＳ 明朝" w:cs="ＭＳ 明朝"/>
          <w:sz w:val="20"/>
          <w:szCs w:val="20"/>
        </w:rPr>
      </w:pPr>
    </w:p>
    <w:p w14:paraId="16F21377" w14:textId="77777777" w:rsidR="00FF70AA" w:rsidRDefault="00FF70AA">
      <w:pPr>
        <w:widowControl/>
        <w:spacing w:line="276" w:lineRule="auto"/>
        <w:jc w:val="center"/>
        <w:rPr>
          <w:rFonts w:ascii="ＭＳ 明朝" w:eastAsia="ＭＳ 明朝" w:hAnsi="ＭＳ 明朝" w:cs="ＭＳ 明朝"/>
          <w:sz w:val="20"/>
          <w:szCs w:val="20"/>
        </w:rPr>
      </w:pPr>
    </w:p>
    <w:p w14:paraId="5FE17F84" w14:textId="77777777" w:rsidR="00FF70AA" w:rsidRDefault="00FF70AA">
      <w:pPr>
        <w:widowControl/>
        <w:spacing w:line="276" w:lineRule="auto"/>
        <w:jc w:val="center"/>
        <w:rPr>
          <w:rFonts w:ascii="ＭＳ 明朝" w:eastAsia="ＭＳ 明朝" w:hAnsi="ＭＳ 明朝" w:cs="ＭＳ 明朝"/>
          <w:sz w:val="20"/>
          <w:szCs w:val="20"/>
        </w:rPr>
      </w:pPr>
    </w:p>
    <w:p w14:paraId="68E5C923" w14:textId="77777777" w:rsidR="00FF70AA" w:rsidRDefault="00FF70AA">
      <w:pPr>
        <w:widowControl/>
        <w:spacing w:line="276" w:lineRule="auto"/>
        <w:jc w:val="center"/>
        <w:rPr>
          <w:rFonts w:ascii="ＭＳ 明朝" w:eastAsia="ＭＳ 明朝" w:hAnsi="ＭＳ 明朝" w:cs="ＭＳ 明朝"/>
          <w:sz w:val="20"/>
          <w:szCs w:val="20"/>
        </w:rPr>
      </w:pPr>
    </w:p>
    <w:p w14:paraId="526229EB" w14:textId="77777777" w:rsidR="00FF70AA" w:rsidRDefault="00FF70AA">
      <w:pPr>
        <w:widowControl/>
        <w:spacing w:line="276" w:lineRule="auto"/>
        <w:jc w:val="center"/>
        <w:rPr>
          <w:rFonts w:ascii="ＭＳ 明朝" w:eastAsia="ＭＳ 明朝" w:hAnsi="ＭＳ 明朝" w:cs="ＭＳ 明朝"/>
          <w:sz w:val="20"/>
          <w:szCs w:val="20"/>
        </w:rPr>
      </w:pPr>
    </w:p>
    <w:p w14:paraId="1AEEECEC" w14:textId="77777777" w:rsidR="00FF70AA" w:rsidRDefault="00FF70AA">
      <w:pPr>
        <w:widowControl/>
        <w:spacing w:line="276" w:lineRule="auto"/>
        <w:jc w:val="left"/>
        <w:rPr>
          <w:rFonts w:ascii="ＭＳ 明朝" w:eastAsia="ＭＳ 明朝" w:hAnsi="ＭＳ 明朝" w:cs="ＭＳ 明朝"/>
          <w:sz w:val="20"/>
          <w:szCs w:val="20"/>
        </w:rPr>
      </w:pPr>
    </w:p>
    <w:p w14:paraId="5B03D753" w14:textId="77777777" w:rsidR="00FF70AA" w:rsidRDefault="00000000">
      <w:pPr>
        <w:widowControl/>
        <w:spacing w:line="276" w:lineRule="auto"/>
        <w:jc w:val="center"/>
        <w:rPr>
          <w:rFonts w:ascii="Noto Sans Symbols" w:eastAsia="Noto Sans Symbols" w:hAnsi="Noto Sans Symbols" w:cs="Noto Sans Symbols"/>
          <w:sz w:val="76"/>
          <w:szCs w:val="76"/>
        </w:rPr>
      </w:pPr>
      <w:r>
        <w:rPr>
          <w:rFonts w:ascii="Noto Sans Symbols" w:eastAsia="Noto Sans Symbols" w:hAnsi="Noto Sans Symbols" w:cs="Noto Sans Symbols"/>
          <w:sz w:val="76"/>
          <w:szCs w:val="76"/>
        </w:rPr>
        <w:t>重要項目説明書</w:t>
      </w:r>
    </w:p>
    <w:p w14:paraId="3D6870D5" w14:textId="77777777" w:rsidR="00FF70AA" w:rsidRDefault="00FF70AA">
      <w:pPr>
        <w:widowControl/>
        <w:spacing w:line="276" w:lineRule="auto"/>
        <w:jc w:val="center"/>
        <w:rPr>
          <w:rFonts w:ascii="Noto Sans Symbols" w:eastAsia="Noto Sans Symbols" w:hAnsi="Noto Sans Symbols" w:cs="Noto Sans Symbols"/>
          <w:sz w:val="76"/>
          <w:szCs w:val="76"/>
        </w:rPr>
      </w:pPr>
    </w:p>
    <w:p w14:paraId="6ABD6182" w14:textId="77777777" w:rsidR="00FF70AA" w:rsidRDefault="00FF70AA">
      <w:pPr>
        <w:widowControl/>
        <w:spacing w:line="180" w:lineRule="auto"/>
        <w:jc w:val="left"/>
        <w:rPr>
          <w:rFonts w:ascii="Noto Sans Symbols" w:eastAsia="Noto Sans Symbols" w:hAnsi="Noto Sans Symbols" w:cs="Noto Sans Symbols"/>
          <w:sz w:val="22"/>
          <w:szCs w:val="22"/>
        </w:rPr>
      </w:pPr>
    </w:p>
    <w:p w14:paraId="7E52B906" w14:textId="77777777" w:rsidR="00FF70AA" w:rsidRDefault="00FF70AA">
      <w:pPr>
        <w:widowControl/>
        <w:spacing w:line="180" w:lineRule="auto"/>
        <w:jc w:val="left"/>
        <w:rPr>
          <w:rFonts w:ascii="Noto Sans Symbols" w:eastAsia="Noto Sans Symbols" w:hAnsi="Noto Sans Symbols" w:cs="Noto Sans Symbols"/>
          <w:sz w:val="22"/>
          <w:szCs w:val="22"/>
        </w:rPr>
      </w:pPr>
    </w:p>
    <w:p w14:paraId="46912499" w14:textId="77777777" w:rsidR="00FF70AA" w:rsidRDefault="00FF70AA">
      <w:pPr>
        <w:widowControl/>
        <w:spacing w:line="180" w:lineRule="auto"/>
        <w:jc w:val="left"/>
        <w:rPr>
          <w:rFonts w:ascii="Noto Sans Symbols" w:eastAsia="Noto Sans Symbols" w:hAnsi="Noto Sans Symbols" w:cs="Noto Sans Symbols"/>
          <w:sz w:val="22"/>
          <w:szCs w:val="22"/>
        </w:rPr>
      </w:pPr>
    </w:p>
    <w:p w14:paraId="4935E084" w14:textId="77777777" w:rsidR="00FF70AA" w:rsidRDefault="00FF70AA">
      <w:pPr>
        <w:widowControl/>
        <w:spacing w:line="180" w:lineRule="auto"/>
        <w:jc w:val="left"/>
        <w:rPr>
          <w:rFonts w:ascii="Noto Sans Symbols" w:eastAsia="Noto Sans Symbols" w:hAnsi="Noto Sans Symbols" w:cs="Noto Sans Symbols"/>
          <w:sz w:val="22"/>
          <w:szCs w:val="22"/>
        </w:rPr>
      </w:pPr>
    </w:p>
    <w:p w14:paraId="32F3071D" w14:textId="77777777" w:rsidR="00FF70AA" w:rsidRDefault="00FF70AA">
      <w:pPr>
        <w:widowControl/>
        <w:spacing w:line="180" w:lineRule="auto"/>
        <w:jc w:val="left"/>
        <w:rPr>
          <w:rFonts w:ascii="Noto Sans Symbols" w:eastAsia="Noto Sans Symbols" w:hAnsi="Noto Sans Symbols" w:cs="Noto Sans Symbols"/>
          <w:sz w:val="76"/>
          <w:szCs w:val="76"/>
        </w:rPr>
      </w:pPr>
    </w:p>
    <w:p w14:paraId="3064B13D"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21F03280" w14:textId="77777777" w:rsidR="00FF70AA" w:rsidRDefault="00FF70AA">
      <w:pPr>
        <w:widowControl/>
        <w:spacing w:line="180" w:lineRule="auto"/>
        <w:jc w:val="left"/>
        <w:rPr>
          <w:rFonts w:ascii="Noto Sans Symbols" w:eastAsia="Noto Sans Symbols" w:hAnsi="Noto Sans Symbols" w:cs="Noto Sans Symbols"/>
          <w:sz w:val="24"/>
          <w:szCs w:val="24"/>
        </w:rPr>
      </w:pPr>
    </w:p>
    <w:p w14:paraId="16CE1AF7" w14:textId="77777777" w:rsidR="00FF70AA" w:rsidRDefault="00FF70AA">
      <w:pPr>
        <w:widowControl/>
        <w:spacing w:line="180" w:lineRule="auto"/>
        <w:jc w:val="left"/>
        <w:rPr>
          <w:rFonts w:ascii="Noto Sans Symbols" w:eastAsia="Noto Sans Symbols" w:hAnsi="Noto Sans Symbols" w:cs="Noto Sans Symbols"/>
          <w:sz w:val="24"/>
          <w:szCs w:val="24"/>
        </w:rPr>
      </w:pPr>
    </w:p>
    <w:p w14:paraId="7BED2DA0"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54FC404B"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6C3B701C"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3F48CD78"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66FF52A0"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6C11C2C0"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00693EE8"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609F0732"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4FE3FCDB"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786830CD" w14:textId="77777777" w:rsidR="00FF70AA" w:rsidRDefault="00000000">
      <w:pPr>
        <w:widowControl/>
        <w:spacing w:line="180" w:lineRule="auto"/>
        <w:jc w:val="center"/>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重要項目説明書</w:t>
      </w:r>
    </w:p>
    <w:p w14:paraId="5025211B" w14:textId="77777777" w:rsidR="00FF70AA" w:rsidRDefault="00FF70AA">
      <w:pPr>
        <w:widowControl/>
        <w:spacing w:line="180" w:lineRule="auto"/>
        <w:jc w:val="center"/>
        <w:rPr>
          <w:rFonts w:ascii="Noto Sans Symbols" w:eastAsia="Noto Sans Symbols" w:hAnsi="Noto Sans Symbols" w:cs="Noto Sans Symbols"/>
          <w:sz w:val="24"/>
          <w:szCs w:val="24"/>
        </w:rPr>
      </w:pPr>
    </w:p>
    <w:p w14:paraId="3B73F3BB" w14:textId="77777777" w:rsidR="00FF70AA" w:rsidRDefault="00000000">
      <w:pPr>
        <w:spacing w:line="180" w:lineRule="auto"/>
        <w:ind w:firstLine="210"/>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あなた（又はあなたの家族）が利用しようと考えている指定訪問看護サービス</w:t>
      </w:r>
      <w:r>
        <w:rPr>
          <w:rFonts w:ascii="Noto Sans Symbols" w:eastAsia="Noto Sans Symbols" w:hAnsi="Noto Sans Symbols" w:cs="Noto Sans Symbols"/>
          <w:sz w:val="24"/>
          <w:szCs w:val="24"/>
        </w:rPr>
        <w:lastRenderedPageBreak/>
        <w:t>について、契約を締結する前に知っておいていただきたい内容を、説明いたします。わからないこと、わかりにくいことがあれば、遠慮なく質問をしてください。</w:t>
      </w:r>
    </w:p>
    <w:p w14:paraId="6A5A2E7D" w14:textId="77777777" w:rsidR="00FF70AA" w:rsidRDefault="00000000">
      <w:pPr>
        <w:spacing w:line="180" w:lineRule="auto"/>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 xml:space="preserve">　この「重要事項説明書」は、厚生省令第37号第8条に基づき、指定訪問看護サービス提供契約締結に際して、ご注意いただきたいことを説明するものです。</w:t>
      </w:r>
    </w:p>
    <w:p w14:paraId="20B65E48" w14:textId="77777777" w:rsidR="00FF70AA" w:rsidRDefault="00FF70AA">
      <w:pPr>
        <w:spacing w:line="180" w:lineRule="auto"/>
        <w:rPr>
          <w:rFonts w:ascii="Noto Sans Symbols" w:eastAsia="Noto Sans Symbols" w:hAnsi="Noto Sans Symbols" w:cs="Noto Sans Symbols"/>
          <w:sz w:val="22"/>
          <w:szCs w:val="22"/>
        </w:rPr>
      </w:pPr>
    </w:p>
    <w:p w14:paraId="0F4BC714"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　利用者に対してのサービス提供を実施する事業所について</w:t>
      </w:r>
    </w:p>
    <w:p w14:paraId="6920F25A"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（1）事業所の所在地等</w:t>
      </w:r>
    </w:p>
    <w:tbl>
      <w:tblPr>
        <w:tblStyle w:val="26"/>
        <w:tblW w:w="9345"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5925"/>
      </w:tblGrid>
      <w:tr w:rsidR="00FF70AA" w14:paraId="4059017E" w14:textId="77777777">
        <w:tc>
          <w:tcPr>
            <w:tcW w:w="3420" w:type="dxa"/>
            <w:shd w:val="clear" w:color="auto" w:fill="EFEFEF"/>
            <w:tcMar>
              <w:top w:w="100" w:type="dxa"/>
              <w:left w:w="100" w:type="dxa"/>
              <w:bottom w:w="100" w:type="dxa"/>
              <w:right w:w="100" w:type="dxa"/>
            </w:tcMar>
            <w:vAlign w:val="center"/>
          </w:tcPr>
          <w:p w14:paraId="2FFE475B"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事業所名称</w:t>
            </w:r>
          </w:p>
        </w:tc>
        <w:tc>
          <w:tcPr>
            <w:tcW w:w="5925" w:type="dxa"/>
            <w:tcMar>
              <w:top w:w="100" w:type="dxa"/>
              <w:left w:w="100" w:type="dxa"/>
              <w:bottom w:w="100" w:type="dxa"/>
              <w:right w:w="100" w:type="dxa"/>
            </w:tcMar>
          </w:tcPr>
          <w:p w14:paraId="49042DAC"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訪問看護ステーション　あららぎ</w:t>
            </w:r>
          </w:p>
        </w:tc>
      </w:tr>
      <w:tr w:rsidR="00FF70AA" w14:paraId="659A1852" w14:textId="77777777">
        <w:tc>
          <w:tcPr>
            <w:tcW w:w="3420" w:type="dxa"/>
            <w:shd w:val="clear" w:color="auto" w:fill="EFEFEF"/>
            <w:tcMar>
              <w:top w:w="100" w:type="dxa"/>
              <w:left w:w="100" w:type="dxa"/>
              <w:bottom w:w="100" w:type="dxa"/>
              <w:right w:w="100" w:type="dxa"/>
            </w:tcMar>
            <w:vAlign w:val="center"/>
          </w:tcPr>
          <w:p w14:paraId="319B08BB"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介護保険指定事業者番号</w:t>
            </w:r>
          </w:p>
        </w:tc>
        <w:tc>
          <w:tcPr>
            <w:tcW w:w="5925" w:type="dxa"/>
            <w:tcMar>
              <w:top w:w="100" w:type="dxa"/>
              <w:left w:w="100" w:type="dxa"/>
              <w:bottom w:w="100" w:type="dxa"/>
              <w:right w:w="100" w:type="dxa"/>
            </w:tcMar>
          </w:tcPr>
          <w:p w14:paraId="23AAAC20"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2365390141</w:t>
            </w:r>
          </w:p>
        </w:tc>
      </w:tr>
      <w:tr w:rsidR="00FF70AA" w14:paraId="530BA230" w14:textId="77777777">
        <w:tc>
          <w:tcPr>
            <w:tcW w:w="3420" w:type="dxa"/>
            <w:shd w:val="clear" w:color="auto" w:fill="EFEFEF"/>
            <w:tcMar>
              <w:top w:w="100" w:type="dxa"/>
              <w:left w:w="100" w:type="dxa"/>
              <w:bottom w:w="100" w:type="dxa"/>
              <w:right w:w="100" w:type="dxa"/>
            </w:tcMar>
            <w:vAlign w:val="center"/>
          </w:tcPr>
          <w:p w14:paraId="63A3F3AE"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事業所所在地</w:t>
            </w:r>
          </w:p>
        </w:tc>
        <w:tc>
          <w:tcPr>
            <w:tcW w:w="5925" w:type="dxa"/>
            <w:tcMar>
              <w:top w:w="100" w:type="dxa"/>
              <w:left w:w="100" w:type="dxa"/>
              <w:bottom w:w="100" w:type="dxa"/>
              <w:right w:w="100" w:type="dxa"/>
            </w:tcMar>
          </w:tcPr>
          <w:p w14:paraId="23C837A6"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愛知県丹羽郡扶桑町大字高木字白山前569</w:t>
            </w:r>
          </w:p>
        </w:tc>
      </w:tr>
      <w:tr w:rsidR="00FF70AA" w14:paraId="62006A06" w14:textId="77777777">
        <w:tc>
          <w:tcPr>
            <w:tcW w:w="3420" w:type="dxa"/>
            <w:shd w:val="clear" w:color="auto" w:fill="EFEFEF"/>
            <w:tcMar>
              <w:top w:w="100" w:type="dxa"/>
              <w:left w:w="100" w:type="dxa"/>
              <w:bottom w:w="100" w:type="dxa"/>
              <w:right w:w="100" w:type="dxa"/>
            </w:tcMar>
            <w:vAlign w:val="center"/>
          </w:tcPr>
          <w:p w14:paraId="0059DED6"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連絡先</w:t>
            </w:r>
          </w:p>
        </w:tc>
        <w:tc>
          <w:tcPr>
            <w:tcW w:w="5925" w:type="dxa"/>
            <w:tcMar>
              <w:top w:w="100" w:type="dxa"/>
              <w:left w:w="100" w:type="dxa"/>
              <w:bottom w:w="100" w:type="dxa"/>
              <w:right w:w="100" w:type="dxa"/>
            </w:tcMar>
          </w:tcPr>
          <w:p w14:paraId="12C67197"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電話：050-3612-7851　ファックス：050-3174-6331</w:t>
            </w:r>
          </w:p>
        </w:tc>
      </w:tr>
      <w:tr w:rsidR="00FF70AA" w14:paraId="591B6A48" w14:textId="77777777">
        <w:tc>
          <w:tcPr>
            <w:tcW w:w="3420" w:type="dxa"/>
            <w:shd w:val="clear" w:color="auto" w:fill="EFEFEF"/>
            <w:tcMar>
              <w:top w:w="100" w:type="dxa"/>
              <w:left w:w="100" w:type="dxa"/>
              <w:bottom w:w="100" w:type="dxa"/>
              <w:right w:w="100" w:type="dxa"/>
            </w:tcMar>
            <w:vAlign w:val="center"/>
          </w:tcPr>
          <w:p w14:paraId="44F04AEB"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代表者名</w:t>
            </w:r>
          </w:p>
        </w:tc>
        <w:tc>
          <w:tcPr>
            <w:tcW w:w="5925" w:type="dxa"/>
            <w:tcMar>
              <w:top w:w="100" w:type="dxa"/>
              <w:left w:w="100" w:type="dxa"/>
              <w:bottom w:w="100" w:type="dxa"/>
              <w:right w:w="100" w:type="dxa"/>
            </w:tcMar>
          </w:tcPr>
          <w:p w14:paraId="5176E426"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神野遥介、下舞和輝</w:t>
            </w:r>
          </w:p>
        </w:tc>
      </w:tr>
      <w:tr w:rsidR="00FF70AA" w14:paraId="5BC27E9D" w14:textId="77777777">
        <w:tc>
          <w:tcPr>
            <w:tcW w:w="3420" w:type="dxa"/>
            <w:shd w:val="clear" w:color="auto" w:fill="EFEFEF"/>
            <w:tcMar>
              <w:top w:w="100" w:type="dxa"/>
              <w:left w:w="100" w:type="dxa"/>
              <w:bottom w:w="100" w:type="dxa"/>
              <w:right w:w="100" w:type="dxa"/>
            </w:tcMar>
            <w:vAlign w:val="center"/>
          </w:tcPr>
          <w:p w14:paraId="0BC93C41" w14:textId="77777777" w:rsidR="00FF70AA" w:rsidRDefault="00000000">
            <w:pPr>
              <w:spacing w:line="180" w:lineRule="auto"/>
              <w:jc w:val="cente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事業所の通常の事業の実施地域</w:t>
            </w:r>
          </w:p>
        </w:tc>
        <w:tc>
          <w:tcPr>
            <w:tcW w:w="5925" w:type="dxa"/>
            <w:tcMar>
              <w:top w:w="100" w:type="dxa"/>
              <w:left w:w="100" w:type="dxa"/>
              <w:bottom w:w="100" w:type="dxa"/>
              <w:right w:w="100" w:type="dxa"/>
            </w:tcMar>
          </w:tcPr>
          <w:p w14:paraId="421932E6" w14:textId="77777777" w:rsidR="00FF70AA" w:rsidRDefault="00000000">
            <w:pPr>
              <w:spacing w:line="180" w:lineRule="auto"/>
              <w:jc w:val="left"/>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扶桑町、大口町、犬山市、江南市、岩倉市、小牧市</w:t>
            </w:r>
          </w:p>
        </w:tc>
      </w:tr>
    </w:tbl>
    <w:p w14:paraId="4F803DCD" w14:textId="77777777" w:rsidR="00FF70AA" w:rsidRDefault="00FF70AA">
      <w:pPr>
        <w:spacing w:line="180" w:lineRule="auto"/>
        <w:rPr>
          <w:rFonts w:ascii="Noto Sans Symbols" w:eastAsia="Noto Sans Symbols" w:hAnsi="Noto Sans Symbols" w:cs="Noto Sans Symbols"/>
          <w:sz w:val="22"/>
          <w:szCs w:val="22"/>
        </w:rPr>
      </w:pPr>
    </w:p>
    <w:p w14:paraId="05CFC97A"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（2）事業所の目的及び運営の方針</w:t>
      </w:r>
    </w:p>
    <w:tbl>
      <w:tblPr>
        <w:tblStyle w:val="25"/>
        <w:tblW w:w="9345"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365"/>
      </w:tblGrid>
      <w:tr w:rsidR="00FF70AA" w14:paraId="4FD99A7C" w14:textId="77777777">
        <w:tc>
          <w:tcPr>
            <w:tcW w:w="1980" w:type="dxa"/>
            <w:shd w:val="clear" w:color="auto" w:fill="EFEFEF"/>
            <w:tcMar>
              <w:top w:w="100" w:type="dxa"/>
              <w:left w:w="100" w:type="dxa"/>
              <w:bottom w:w="100" w:type="dxa"/>
              <w:right w:w="100" w:type="dxa"/>
            </w:tcMar>
            <w:vAlign w:val="center"/>
          </w:tcPr>
          <w:p w14:paraId="0F71054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事業の目的</w:t>
            </w:r>
          </w:p>
        </w:tc>
        <w:tc>
          <w:tcPr>
            <w:tcW w:w="7365" w:type="dxa"/>
            <w:tcMar>
              <w:top w:w="100" w:type="dxa"/>
              <w:left w:w="100" w:type="dxa"/>
              <w:bottom w:w="100" w:type="dxa"/>
              <w:right w:w="100" w:type="dxa"/>
            </w:tcMar>
          </w:tcPr>
          <w:p w14:paraId="7DE4DC05" w14:textId="77777777" w:rsidR="00FF70AA" w:rsidRDefault="00000000">
            <w:pPr>
              <w:widowControl/>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rPr>
              <w:t>株式会社神舞が開設する訪問看護ステーション　あららぎが行う指定訪問看護ステーション及び指定介護予防訪問看護事業の適切な運営を確保するために人員及び管理運営に関する事項を定め、ステーションの看護職員、理学療法士、作業療法士又は言語聴覚士が、要介護状態（介護予防にあたっては要支援状態）であり、主治医の医師が必要を認めた高齢者に対し、適切な事業の提供を目的とする。</w:t>
            </w:r>
          </w:p>
        </w:tc>
      </w:tr>
      <w:tr w:rsidR="00FF70AA" w14:paraId="2DC190E6" w14:textId="77777777">
        <w:tc>
          <w:tcPr>
            <w:tcW w:w="1980" w:type="dxa"/>
            <w:shd w:val="clear" w:color="auto" w:fill="EFEFEF"/>
            <w:tcMar>
              <w:top w:w="100" w:type="dxa"/>
              <w:left w:w="100" w:type="dxa"/>
              <w:bottom w:w="100" w:type="dxa"/>
              <w:right w:w="100" w:type="dxa"/>
            </w:tcMar>
            <w:vAlign w:val="center"/>
          </w:tcPr>
          <w:p w14:paraId="6A086BD3"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運営の方針</w:t>
            </w:r>
          </w:p>
        </w:tc>
        <w:tc>
          <w:tcPr>
            <w:tcW w:w="7365" w:type="dxa"/>
            <w:tcMar>
              <w:top w:w="100" w:type="dxa"/>
              <w:left w:w="100" w:type="dxa"/>
              <w:bottom w:w="100" w:type="dxa"/>
              <w:right w:w="100" w:type="dxa"/>
            </w:tcMar>
          </w:tcPr>
          <w:p w14:paraId="601D6341" w14:textId="77777777" w:rsidR="00FF70AA" w:rsidRDefault="00000000">
            <w:pPr>
              <w:widowControl/>
              <w:spacing w:line="180" w:lineRule="auto"/>
              <w:jc w:val="left"/>
              <w:rPr>
                <w:rFonts w:ascii="Noto Sans Symbols" w:eastAsia="Noto Sans Symbols" w:hAnsi="Noto Sans Symbols" w:cs="Noto Sans Symbols"/>
              </w:rPr>
            </w:pPr>
            <w:r>
              <w:rPr>
                <w:rFonts w:ascii="Noto Sans Symbols" w:eastAsia="Noto Sans Symbols" w:hAnsi="Noto Sans Symbols" w:cs="Noto Sans Symbols"/>
              </w:rPr>
              <w:t>１　指定訪問看護の提供に当たってステーションの看護職員等は、要介護者の心身の特徴を踏まえて全体的な日常生活動作の維持、回復を図るとともに、生活の質の確保を重視した在宅療養が継続できるように支援する。</w:t>
            </w:r>
          </w:p>
          <w:p w14:paraId="62759A24" w14:textId="77777777" w:rsidR="00FF70AA" w:rsidRDefault="00000000">
            <w:pPr>
              <w:widowControl/>
              <w:spacing w:line="180" w:lineRule="auto"/>
              <w:jc w:val="left"/>
              <w:rPr>
                <w:rFonts w:ascii="Noto Sans Symbols" w:eastAsia="Noto Sans Symbols" w:hAnsi="Noto Sans Symbols" w:cs="Noto Sans Symbols"/>
              </w:rPr>
            </w:pPr>
            <w:r>
              <w:rPr>
                <w:rFonts w:ascii="Noto Sans Symbols" w:eastAsia="Noto Sans Symbols" w:hAnsi="Noto Sans Symbols" w:cs="Noto Sans Symbols"/>
              </w:rPr>
              <w:t>２　指定介護予防訪問看護の提供に当たって、ステーションの看護職員等は、要支援者が可能な限りその住宅において、自立した日常生活を営むことが出来るよう、その療養生活を支援するとともに、利用者の心身の機能の維持回復を図り、利用者の生活機能の維持又は向上を目指すものとする。</w:t>
            </w:r>
          </w:p>
          <w:p w14:paraId="54A735A3" w14:textId="77777777" w:rsidR="00FF70AA" w:rsidRDefault="00000000">
            <w:pPr>
              <w:widowControl/>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rPr>
              <w:t>３　事業の実施に当たっては、関係市町村、地域の保険・医療・福祉サービスとの綿密な連携を図り、総合的なサービス提供に努めるものとする。</w:t>
            </w:r>
          </w:p>
        </w:tc>
      </w:tr>
    </w:tbl>
    <w:p w14:paraId="75E0837F" w14:textId="77777777" w:rsidR="00FF70AA" w:rsidRDefault="00FF70AA">
      <w:pPr>
        <w:spacing w:line="180" w:lineRule="auto"/>
        <w:rPr>
          <w:rFonts w:ascii="Noto Sans Symbols" w:eastAsia="Noto Sans Symbols" w:hAnsi="Noto Sans Symbols" w:cs="Noto Sans Symbols"/>
          <w:sz w:val="22"/>
          <w:szCs w:val="22"/>
        </w:rPr>
      </w:pPr>
    </w:p>
    <w:p w14:paraId="412184F7"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（3）事業所窓口の営業日及び営業時間</w:t>
      </w:r>
    </w:p>
    <w:tbl>
      <w:tblPr>
        <w:tblStyle w:val="24"/>
        <w:tblW w:w="931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335"/>
      </w:tblGrid>
      <w:tr w:rsidR="00FF70AA" w14:paraId="2E5E72D1" w14:textId="77777777">
        <w:tc>
          <w:tcPr>
            <w:tcW w:w="1980" w:type="dxa"/>
            <w:shd w:val="clear" w:color="auto" w:fill="EFEFEF"/>
            <w:tcMar>
              <w:top w:w="100" w:type="dxa"/>
              <w:left w:w="100" w:type="dxa"/>
              <w:bottom w:w="100" w:type="dxa"/>
              <w:right w:w="100" w:type="dxa"/>
            </w:tcMar>
            <w:vAlign w:val="center"/>
          </w:tcPr>
          <w:p w14:paraId="3DF6CBE0"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営業日</w:t>
            </w:r>
          </w:p>
        </w:tc>
        <w:tc>
          <w:tcPr>
            <w:tcW w:w="7335" w:type="dxa"/>
            <w:tcMar>
              <w:top w:w="100" w:type="dxa"/>
              <w:left w:w="100" w:type="dxa"/>
              <w:bottom w:w="100" w:type="dxa"/>
              <w:right w:w="100" w:type="dxa"/>
            </w:tcMar>
          </w:tcPr>
          <w:p w14:paraId="3FF8298A"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月曜日～金曜日</w:t>
            </w:r>
          </w:p>
        </w:tc>
      </w:tr>
      <w:tr w:rsidR="00FF70AA" w14:paraId="01A3545C" w14:textId="77777777">
        <w:tc>
          <w:tcPr>
            <w:tcW w:w="1980" w:type="dxa"/>
            <w:shd w:val="clear" w:color="auto" w:fill="EFEFEF"/>
            <w:tcMar>
              <w:top w:w="100" w:type="dxa"/>
              <w:left w:w="100" w:type="dxa"/>
              <w:bottom w:w="100" w:type="dxa"/>
              <w:right w:w="100" w:type="dxa"/>
            </w:tcMar>
            <w:vAlign w:val="center"/>
          </w:tcPr>
          <w:p w14:paraId="7867940A"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休日</w:t>
            </w:r>
          </w:p>
        </w:tc>
        <w:tc>
          <w:tcPr>
            <w:tcW w:w="7335" w:type="dxa"/>
            <w:tcMar>
              <w:top w:w="100" w:type="dxa"/>
              <w:left w:w="100" w:type="dxa"/>
              <w:bottom w:w="100" w:type="dxa"/>
              <w:right w:w="100" w:type="dxa"/>
            </w:tcMar>
          </w:tcPr>
          <w:p w14:paraId="38A734DA"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土日祝日、8/13～8/16、12/29～1/3</w:t>
            </w:r>
          </w:p>
        </w:tc>
      </w:tr>
      <w:tr w:rsidR="00FF70AA" w14:paraId="7891E46C" w14:textId="77777777">
        <w:tc>
          <w:tcPr>
            <w:tcW w:w="1980" w:type="dxa"/>
            <w:shd w:val="clear" w:color="auto" w:fill="EFEFEF"/>
            <w:tcMar>
              <w:top w:w="100" w:type="dxa"/>
              <w:left w:w="100" w:type="dxa"/>
              <w:bottom w:w="100" w:type="dxa"/>
              <w:right w:w="100" w:type="dxa"/>
            </w:tcMar>
            <w:vAlign w:val="center"/>
          </w:tcPr>
          <w:p w14:paraId="71E7F3A2"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営業時間</w:t>
            </w:r>
          </w:p>
        </w:tc>
        <w:tc>
          <w:tcPr>
            <w:tcW w:w="7335" w:type="dxa"/>
            <w:tcMar>
              <w:top w:w="100" w:type="dxa"/>
              <w:left w:w="100" w:type="dxa"/>
              <w:bottom w:w="100" w:type="dxa"/>
              <w:right w:w="100" w:type="dxa"/>
            </w:tcMar>
          </w:tcPr>
          <w:p w14:paraId="6A7A801E"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9時～18時</w:t>
            </w:r>
          </w:p>
        </w:tc>
      </w:tr>
    </w:tbl>
    <w:p w14:paraId="0FF50829" w14:textId="77777777" w:rsidR="00FF70AA" w:rsidRDefault="00FF70AA">
      <w:pPr>
        <w:spacing w:line="180" w:lineRule="auto"/>
        <w:rPr>
          <w:rFonts w:ascii="Noto Sans Symbols" w:eastAsia="Noto Sans Symbols" w:hAnsi="Noto Sans Symbols" w:cs="Noto Sans Symbols"/>
          <w:sz w:val="22"/>
          <w:szCs w:val="22"/>
        </w:rPr>
      </w:pPr>
    </w:p>
    <w:p w14:paraId="4646C95D"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（4）事業所の職員体制</w:t>
      </w:r>
    </w:p>
    <w:tbl>
      <w:tblPr>
        <w:tblStyle w:val="23"/>
        <w:tblW w:w="9255"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2535"/>
        <w:gridCol w:w="2820"/>
        <w:gridCol w:w="2820"/>
      </w:tblGrid>
      <w:tr w:rsidR="00FF70AA" w14:paraId="31A32DBA" w14:textId="77777777">
        <w:trPr>
          <w:trHeight w:val="533"/>
        </w:trPr>
        <w:tc>
          <w:tcPr>
            <w:tcW w:w="1080" w:type="dxa"/>
            <w:shd w:val="clear" w:color="auto" w:fill="EFEFEF"/>
            <w:tcMar>
              <w:top w:w="100" w:type="dxa"/>
              <w:left w:w="100" w:type="dxa"/>
              <w:bottom w:w="100" w:type="dxa"/>
              <w:right w:w="100" w:type="dxa"/>
            </w:tcMar>
          </w:tcPr>
          <w:p w14:paraId="24A7BEAB" w14:textId="77777777" w:rsidR="00FF70AA" w:rsidRDefault="00FF70AA">
            <w:pPr>
              <w:spacing w:line="180" w:lineRule="auto"/>
              <w:jc w:val="center"/>
              <w:rPr>
                <w:rFonts w:ascii="Noto Sans Symbols" w:eastAsia="Noto Sans Symbols" w:hAnsi="Noto Sans Symbols" w:cs="Noto Sans Symbols"/>
                <w:sz w:val="22"/>
                <w:szCs w:val="22"/>
              </w:rPr>
            </w:pPr>
          </w:p>
        </w:tc>
        <w:tc>
          <w:tcPr>
            <w:tcW w:w="2535" w:type="dxa"/>
            <w:tcMar>
              <w:top w:w="100" w:type="dxa"/>
              <w:left w:w="100" w:type="dxa"/>
              <w:bottom w:w="100" w:type="dxa"/>
              <w:right w:w="100" w:type="dxa"/>
            </w:tcMar>
          </w:tcPr>
          <w:p w14:paraId="524A5D58"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人数</w:t>
            </w:r>
          </w:p>
        </w:tc>
        <w:tc>
          <w:tcPr>
            <w:tcW w:w="2820" w:type="dxa"/>
            <w:tcMar>
              <w:top w:w="100" w:type="dxa"/>
              <w:left w:w="100" w:type="dxa"/>
              <w:bottom w:w="100" w:type="dxa"/>
              <w:right w:w="100" w:type="dxa"/>
            </w:tcMar>
          </w:tcPr>
          <w:p w14:paraId="09EBCDCB"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常勤</w:t>
            </w:r>
          </w:p>
        </w:tc>
        <w:tc>
          <w:tcPr>
            <w:tcW w:w="2820" w:type="dxa"/>
            <w:tcMar>
              <w:top w:w="100" w:type="dxa"/>
              <w:left w:w="100" w:type="dxa"/>
              <w:bottom w:w="100" w:type="dxa"/>
              <w:right w:w="100" w:type="dxa"/>
            </w:tcMar>
          </w:tcPr>
          <w:p w14:paraId="3642898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非常勤</w:t>
            </w:r>
          </w:p>
        </w:tc>
      </w:tr>
      <w:tr w:rsidR="00FF70AA" w14:paraId="59BC178A" w14:textId="77777777">
        <w:trPr>
          <w:trHeight w:val="540"/>
        </w:trPr>
        <w:tc>
          <w:tcPr>
            <w:tcW w:w="1080" w:type="dxa"/>
            <w:shd w:val="clear" w:color="auto" w:fill="EFEFEF"/>
            <w:tcMar>
              <w:top w:w="100" w:type="dxa"/>
              <w:left w:w="100" w:type="dxa"/>
              <w:bottom w:w="100" w:type="dxa"/>
              <w:right w:w="100" w:type="dxa"/>
            </w:tcMar>
          </w:tcPr>
          <w:p w14:paraId="5C1E140E"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lastRenderedPageBreak/>
              <w:t>管理者</w:t>
            </w:r>
          </w:p>
        </w:tc>
        <w:tc>
          <w:tcPr>
            <w:tcW w:w="2535" w:type="dxa"/>
            <w:tcMar>
              <w:top w:w="100" w:type="dxa"/>
              <w:left w:w="100" w:type="dxa"/>
              <w:bottom w:w="100" w:type="dxa"/>
              <w:right w:w="100" w:type="dxa"/>
            </w:tcMar>
          </w:tcPr>
          <w:p w14:paraId="08F454FA"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1名（兼務）</w:t>
            </w:r>
          </w:p>
        </w:tc>
        <w:tc>
          <w:tcPr>
            <w:tcW w:w="2820" w:type="dxa"/>
            <w:tcMar>
              <w:top w:w="100" w:type="dxa"/>
              <w:left w:w="100" w:type="dxa"/>
              <w:bottom w:w="100" w:type="dxa"/>
              <w:right w:w="100" w:type="dxa"/>
            </w:tcMar>
          </w:tcPr>
          <w:p w14:paraId="206C9FE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1名（兼務）</w:t>
            </w:r>
          </w:p>
        </w:tc>
        <w:tc>
          <w:tcPr>
            <w:tcW w:w="2820" w:type="dxa"/>
            <w:tcMar>
              <w:top w:w="100" w:type="dxa"/>
              <w:left w:w="100" w:type="dxa"/>
              <w:bottom w:w="100" w:type="dxa"/>
              <w:right w:w="100" w:type="dxa"/>
            </w:tcMar>
          </w:tcPr>
          <w:p w14:paraId="023F841E" w14:textId="77777777" w:rsidR="00FF70AA" w:rsidRDefault="00FF70AA">
            <w:pPr>
              <w:spacing w:line="180" w:lineRule="auto"/>
              <w:jc w:val="left"/>
              <w:rPr>
                <w:rFonts w:ascii="Noto Sans Symbols" w:eastAsia="Noto Sans Symbols" w:hAnsi="Noto Sans Symbols" w:cs="Noto Sans Symbols"/>
                <w:sz w:val="22"/>
                <w:szCs w:val="22"/>
              </w:rPr>
            </w:pPr>
          </w:p>
        </w:tc>
      </w:tr>
      <w:tr w:rsidR="00FF70AA" w14:paraId="07666AA8" w14:textId="77777777">
        <w:trPr>
          <w:trHeight w:val="533"/>
        </w:trPr>
        <w:tc>
          <w:tcPr>
            <w:tcW w:w="1080" w:type="dxa"/>
            <w:shd w:val="clear" w:color="auto" w:fill="EFEFEF"/>
            <w:tcMar>
              <w:top w:w="100" w:type="dxa"/>
              <w:left w:w="100" w:type="dxa"/>
              <w:bottom w:w="100" w:type="dxa"/>
              <w:right w:w="100" w:type="dxa"/>
            </w:tcMar>
          </w:tcPr>
          <w:p w14:paraId="1FDFDC28"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2535" w:type="dxa"/>
            <w:tcMar>
              <w:top w:w="100" w:type="dxa"/>
              <w:left w:w="100" w:type="dxa"/>
              <w:bottom w:w="100" w:type="dxa"/>
              <w:right w:w="100" w:type="dxa"/>
            </w:tcMar>
          </w:tcPr>
          <w:p w14:paraId="6A0DBEE6"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6名</w:t>
            </w:r>
          </w:p>
        </w:tc>
        <w:tc>
          <w:tcPr>
            <w:tcW w:w="2820" w:type="dxa"/>
            <w:tcMar>
              <w:top w:w="100" w:type="dxa"/>
              <w:left w:w="100" w:type="dxa"/>
              <w:bottom w:w="100" w:type="dxa"/>
              <w:right w:w="100" w:type="dxa"/>
            </w:tcMar>
          </w:tcPr>
          <w:p w14:paraId="2C616BA0"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4名</w:t>
            </w:r>
          </w:p>
        </w:tc>
        <w:tc>
          <w:tcPr>
            <w:tcW w:w="2820" w:type="dxa"/>
            <w:tcMar>
              <w:top w:w="100" w:type="dxa"/>
              <w:left w:w="100" w:type="dxa"/>
              <w:bottom w:w="100" w:type="dxa"/>
              <w:right w:w="100" w:type="dxa"/>
            </w:tcMar>
          </w:tcPr>
          <w:p w14:paraId="306AAC7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2名</w:t>
            </w:r>
          </w:p>
        </w:tc>
      </w:tr>
    </w:tbl>
    <w:p w14:paraId="7F166F51" w14:textId="77777777" w:rsidR="00FF70AA" w:rsidRDefault="00FF70AA">
      <w:pPr>
        <w:spacing w:line="180" w:lineRule="auto"/>
        <w:rPr>
          <w:rFonts w:ascii="Noto Sans Symbols" w:eastAsia="Noto Sans Symbols" w:hAnsi="Noto Sans Symbols" w:cs="Noto Sans Symbols"/>
          <w:sz w:val="22"/>
          <w:szCs w:val="22"/>
        </w:rPr>
      </w:pPr>
    </w:p>
    <w:p w14:paraId="1AB970C9" w14:textId="77777777" w:rsidR="00FF70AA" w:rsidRDefault="00000000">
      <w:pPr>
        <w:spacing w:line="180" w:lineRule="auto"/>
        <w:ind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２　提供するサービスの内容及び費用について</w:t>
      </w:r>
    </w:p>
    <w:p w14:paraId="57289A52" w14:textId="77777777" w:rsidR="00FF70AA" w:rsidRDefault="00000000">
      <w:pPr>
        <w:spacing w:line="180" w:lineRule="auto"/>
        <w:ind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（1）提供するサービスの内容について</w:t>
      </w:r>
    </w:p>
    <w:tbl>
      <w:tblPr>
        <w:tblStyle w:val="22"/>
        <w:tblW w:w="931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630"/>
      </w:tblGrid>
      <w:tr w:rsidR="00FF70AA" w14:paraId="4B63A08F" w14:textId="77777777">
        <w:tc>
          <w:tcPr>
            <w:tcW w:w="2685" w:type="dxa"/>
            <w:shd w:val="clear" w:color="auto" w:fill="EFEFEF"/>
            <w:tcMar>
              <w:top w:w="100" w:type="dxa"/>
              <w:left w:w="100" w:type="dxa"/>
              <w:bottom w:w="100" w:type="dxa"/>
              <w:right w:w="100" w:type="dxa"/>
            </w:tcMar>
          </w:tcPr>
          <w:p w14:paraId="4BB52AAF"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サービス区分と種類</w:t>
            </w:r>
          </w:p>
        </w:tc>
        <w:tc>
          <w:tcPr>
            <w:tcW w:w="6630" w:type="dxa"/>
            <w:shd w:val="clear" w:color="auto" w:fill="EFEFEF"/>
            <w:tcMar>
              <w:top w:w="100" w:type="dxa"/>
              <w:left w:w="100" w:type="dxa"/>
              <w:bottom w:w="100" w:type="dxa"/>
              <w:right w:w="100" w:type="dxa"/>
            </w:tcMar>
          </w:tcPr>
          <w:p w14:paraId="00334ED3"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サービスの内容</w:t>
            </w:r>
          </w:p>
        </w:tc>
      </w:tr>
      <w:tr w:rsidR="00FF70AA" w14:paraId="7EB88EEE" w14:textId="77777777">
        <w:tc>
          <w:tcPr>
            <w:tcW w:w="2685" w:type="dxa"/>
            <w:shd w:val="clear" w:color="auto" w:fill="EFEFEF"/>
            <w:tcMar>
              <w:top w:w="100" w:type="dxa"/>
              <w:left w:w="100" w:type="dxa"/>
              <w:bottom w:w="100" w:type="dxa"/>
              <w:right w:w="100" w:type="dxa"/>
            </w:tcMar>
          </w:tcPr>
          <w:p w14:paraId="481378B9"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訪問看護計画の作成</w:t>
            </w:r>
          </w:p>
        </w:tc>
        <w:tc>
          <w:tcPr>
            <w:tcW w:w="6630" w:type="dxa"/>
            <w:tcMar>
              <w:top w:w="100" w:type="dxa"/>
              <w:left w:w="100" w:type="dxa"/>
              <w:bottom w:w="100" w:type="dxa"/>
              <w:right w:w="100" w:type="dxa"/>
            </w:tcMar>
          </w:tcPr>
          <w:p w14:paraId="2E0B3337"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主治の医師の指示並びに利用者に係る居宅介護支援事業者が作成した居宅サービス計画（ケアプラン）に基づき、利用者の意向や心身の状況等のアセスメントを行い、援助の目標に応じて具体的なサービス内容を定めた訪問看護計画を作成します。</w:t>
            </w:r>
          </w:p>
        </w:tc>
      </w:tr>
      <w:tr w:rsidR="00FF70AA" w14:paraId="43309646" w14:textId="77777777">
        <w:tc>
          <w:tcPr>
            <w:tcW w:w="2685" w:type="dxa"/>
            <w:shd w:val="clear" w:color="auto" w:fill="EFEFEF"/>
            <w:tcMar>
              <w:top w:w="100" w:type="dxa"/>
              <w:left w:w="100" w:type="dxa"/>
              <w:bottom w:w="100" w:type="dxa"/>
              <w:right w:w="100" w:type="dxa"/>
            </w:tcMar>
          </w:tcPr>
          <w:p w14:paraId="09504B62"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訪問看護の提供</w:t>
            </w:r>
          </w:p>
        </w:tc>
        <w:tc>
          <w:tcPr>
            <w:tcW w:w="6630" w:type="dxa"/>
            <w:tcMar>
              <w:top w:w="100" w:type="dxa"/>
              <w:left w:w="100" w:type="dxa"/>
              <w:bottom w:w="100" w:type="dxa"/>
              <w:right w:w="100" w:type="dxa"/>
            </w:tcMar>
          </w:tcPr>
          <w:p w14:paraId="68689915"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訪問看護計画に基づき、訪問看護を提供します。</w:t>
            </w:r>
          </w:p>
          <w:p w14:paraId="0FC5BA76"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具体的な訪問看護の内容</w:t>
            </w:r>
          </w:p>
          <w:p w14:paraId="2F8EEFB3"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　療養上の世話</w:t>
            </w:r>
          </w:p>
          <w:p w14:paraId="198E6DA9"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　病気治療のための看護</w:t>
            </w:r>
          </w:p>
          <w:p w14:paraId="0811B8C0"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　健康状態の把握</w:t>
            </w:r>
          </w:p>
          <w:p w14:paraId="2AE954C0"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4　医療面における助言</w:t>
            </w:r>
          </w:p>
          <w:p w14:paraId="546509AA"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5　ターミナルケア</w:t>
            </w:r>
          </w:p>
        </w:tc>
      </w:tr>
    </w:tbl>
    <w:p w14:paraId="3A01DB43"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看護職員の禁止行為</w:t>
      </w:r>
    </w:p>
    <w:p w14:paraId="74457F64"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看護職員はサービスの提供にあたって、次の行為は行いません。</w:t>
      </w:r>
    </w:p>
    <w:p w14:paraId="2935084E"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　利用者又は家族の金銭、預貯金通帳、証書、書類などの預かり</w:t>
      </w:r>
    </w:p>
    <w:p w14:paraId="728C5E3E"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　利用者又は家族からの金銭、物品、飲食の授受</w:t>
      </w:r>
    </w:p>
    <w:p w14:paraId="0E085C6C"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　利用者の同居家族に対するサービス提供</w:t>
      </w:r>
    </w:p>
    <w:p w14:paraId="71CE6449"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4　利用者の居宅での飲酒、喫煙、飲食</w:t>
      </w:r>
    </w:p>
    <w:p w14:paraId="15EA488C"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5　身体拘束その他利用者の行動を制限する行為（利用者又は第三者等の生命や身体を保護</w:t>
      </w:r>
    </w:p>
    <w:p w14:paraId="57EDD86F"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するため緊急やむを得ない場合を除く）</w:t>
      </w:r>
    </w:p>
    <w:p w14:paraId="5A94EF4B"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6　その他利用者又は家族等に対して行う宗教活動、政治活動、営利活動、その他迷惑行為</w:t>
      </w:r>
    </w:p>
    <w:p w14:paraId="1EACE957" w14:textId="77777777" w:rsidR="00FF70AA" w:rsidRDefault="00FF70AA">
      <w:pPr>
        <w:spacing w:line="180" w:lineRule="auto"/>
        <w:ind w:left="-283" w:right="-280"/>
        <w:rPr>
          <w:rFonts w:ascii="Noto Sans Symbols" w:eastAsia="Noto Sans Symbols" w:hAnsi="Noto Sans Symbols" w:cs="Noto Sans Symbols"/>
          <w:sz w:val="22"/>
          <w:szCs w:val="22"/>
        </w:rPr>
      </w:pPr>
    </w:p>
    <w:p w14:paraId="6A8060F4" w14:textId="77777777" w:rsidR="00FF70AA" w:rsidRDefault="00FF70AA">
      <w:pPr>
        <w:spacing w:line="180" w:lineRule="auto"/>
        <w:ind w:left="-283" w:right="-280"/>
        <w:rPr>
          <w:rFonts w:ascii="Noto Sans Symbols" w:eastAsia="Noto Sans Symbols" w:hAnsi="Noto Sans Symbols" w:cs="Noto Sans Symbols"/>
          <w:sz w:val="22"/>
          <w:szCs w:val="22"/>
        </w:rPr>
      </w:pPr>
    </w:p>
    <w:p w14:paraId="5A14733D"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（2）提供するサービスの利用料、利用者負担額（介護保険を適用する場合）について</w:t>
      </w:r>
    </w:p>
    <w:p w14:paraId="5D95DC00"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※指定訪問看護ステーションの場合(1単位＝10.21円)</w:t>
      </w:r>
    </w:p>
    <w:tbl>
      <w:tblPr>
        <w:tblStyle w:val="21"/>
        <w:tblW w:w="9360"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245"/>
        <w:gridCol w:w="1245"/>
        <w:gridCol w:w="1245"/>
        <w:gridCol w:w="1245"/>
        <w:gridCol w:w="1245"/>
        <w:gridCol w:w="1575"/>
      </w:tblGrid>
      <w:tr w:rsidR="00FF70AA" w14:paraId="3651926F" w14:textId="77777777">
        <w:trPr>
          <w:trHeight w:val="365"/>
        </w:trPr>
        <w:tc>
          <w:tcPr>
            <w:tcW w:w="2805" w:type="dxa"/>
            <w:gridSpan w:val="2"/>
            <w:vMerge w:val="restart"/>
            <w:shd w:val="clear" w:color="auto" w:fill="EFEFEF"/>
            <w:tcMar>
              <w:top w:w="0" w:type="dxa"/>
              <w:left w:w="0" w:type="dxa"/>
              <w:bottom w:w="0" w:type="dxa"/>
              <w:right w:w="0" w:type="dxa"/>
            </w:tcMar>
          </w:tcPr>
          <w:p w14:paraId="5925DAF8" w14:textId="77777777" w:rsidR="00FF70AA" w:rsidRDefault="00FF70AA">
            <w:pPr>
              <w:spacing w:line="180" w:lineRule="auto"/>
              <w:jc w:val="left"/>
              <w:rPr>
                <w:rFonts w:ascii="Noto Sans Symbols" w:eastAsia="Noto Sans Symbols" w:hAnsi="Noto Sans Symbols" w:cs="Noto Sans Symbols"/>
                <w:sz w:val="22"/>
                <w:szCs w:val="22"/>
              </w:rPr>
            </w:pPr>
          </w:p>
        </w:tc>
        <w:tc>
          <w:tcPr>
            <w:tcW w:w="1245" w:type="dxa"/>
            <w:vMerge w:val="restart"/>
            <w:shd w:val="clear" w:color="auto" w:fill="EFEFEF"/>
            <w:tcMar>
              <w:top w:w="0" w:type="dxa"/>
              <w:left w:w="0" w:type="dxa"/>
              <w:bottom w:w="0" w:type="dxa"/>
              <w:right w:w="0" w:type="dxa"/>
            </w:tcMar>
            <w:vAlign w:val="center"/>
          </w:tcPr>
          <w:p w14:paraId="1C4E364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基本単位</w:t>
            </w:r>
          </w:p>
        </w:tc>
        <w:tc>
          <w:tcPr>
            <w:tcW w:w="1245" w:type="dxa"/>
            <w:vMerge w:val="restart"/>
            <w:shd w:val="clear" w:color="auto" w:fill="EFEFEF"/>
            <w:tcMar>
              <w:top w:w="0" w:type="dxa"/>
              <w:left w:w="0" w:type="dxa"/>
              <w:bottom w:w="0" w:type="dxa"/>
              <w:right w:w="0" w:type="dxa"/>
            </w:tcMar>
            <w:vAlign w:val="center"/>
          </w:tcPr>
          <w:p w14:paraId="7F8642D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利用料</w:t>
            </w:r>
          </w:p>
        </w:tc>
        <w:tc>
          <w:tcPr>
            <w:tcW w:w="4065" w:type="dxa"/>
            <w:gridSpan w:val="3"/>
            <w:shd w:val="clear" w:color="auto" w:fill="EFEFEF"/>
            <w:tcMar>
              <w:top w:w="0" w:type="dxa"/>
              <w:left w:w="0" w:type="dxa"/>
              <w:bottom w:w="0" w:type="dxa"/>
              <w:right w:w="0" w:type="dxa"/>
            </w:tcMar>
          </w:tcPr>
          <w:p w14:paraId="5CBF69FA"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利用者負担</w:t>
            </w:r>
          </w:p>
        </w:tc>
      </w:tr>
      <w:tr w:rsidR="00FF70AA" w14:paraId="7592351B" w14:textId="77777777">
        <w:trPr>
          <w:trHeight w:val="365"/>
        </w:trPr>
        <w:tc>
          <w:tcPr>
            <w:tcW w:w="2805" w:type="dxa"/>
            <w:gridSpan w:val="2"/>
            <w:vMerge/>
            <w:shd w:val="clear" w:color="auto" w:fill="EFEFEF"/>
            <w:tcMar>
              <w:top w:w="0" w:type="dxa"/>
              <w:left w:w="0" w:type="dxa"/>
              <w:bottom w:w="0" w:type="dxa"/>
              <w:right w:w="0" w:type="dxa"/>
            </w:tcMar>
          </w:tcPr>
          <w:p w14:paraId="726B7467"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1245" w:type="dxa"/>
            <w:vMerge/>
            <w:shd w:val="clear" w:color="auto" w:fill="EFEFEF"/>
            <w:tcMar>
              <w:top w:w="0" w:type="dxa"/>
              <w:left w:w="0" w:type="dxa"/>
              <w:bottom w:w="0" w:type="dxa"/>
              <w:right w:w="0" w:type="dxa"/>
            </w:tcMar>
            <w:vAlign w:val="center"/>
          </w:tcPr>
          <w:p w14:paraId="1F5D8995"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1245" w:type="dxa"/>
            <w:vMerge/>
            <w:shd w:val="clear" w:color="auto" w:fill="EFEFEF"/>
            <w:tcMar>
              <w:top w:w="0" w:type="dxa"/>
              <w:left w:w="0" w:type="dxa"/>
              <w:bottom w:w="0" w:type="dxa"/>
              <w:right w:w="0" w:type="dxa"/>
            </w:tcMar>
            <w:vAlign w:val="center"/>
          </w:tcPr>
          <w:p w14:paraId="6273DDD6"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1245" w:type="dxa"/>
            <w:shd w:val="clear" w:color="auto" w:fill="EFEFEF"/>
            <w:tcMar>
              <w:top w:w="0" w:type="dxa"/>
              <w:left w:w="0" w:type="dxa"/>
              <w:bottom w:w="0" w:type="dxa"/>
              <w:right w:w="0" w:type="dxa"/>
            </w:tcMar>
          </w:tcPr>
          <w:p w14:paraId="12124A3D"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1割負担</w:t>
            </w:r>
          </w:p>
        </w:tc>
        <w:tc>
          <w:tcPr>
            <w:tcW w:w="1245" w:type="dxa"/>
            <w:shd w:val="clear" w:color="auto" w:fill="EFEFEF"/>
            <w:tcMar>
              <w:top w:w="0" w:type="dxa"/>
              <w:left w:w="0" w:type="dxa"/>
              <w:bottom w:w="0" w:type="dxa"/>
              <w:right w:w="0" w:type="dxa"/>
            </w:tcMar>
          </w:tcPr>
          <w:p w14:paraId="62B6C46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2割負担</w:t>
            </w:r>
          </w:p>
        </w:tc>
        <w:tc>
          <w:tcPr>
            <w:tcW w:w="1575" w:type="dxa"/>
            <w:shd w:val="clear" w:color="auto" w:fill="EFEFEF"/>
            <w:tcMar>
              <w:top w:w="0" w:type="dxa"/>
              <w:left w:w="0" w:type="dxa"/>
              <w:bottom w:w="0" w:type="dxa"/>
              <w:right w:w="0" w:type="dxa"/>
            </w:tcMar>
          </w:tcPr>
          <w:p w14:paraId="189A614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3割負担</w:t>
            </w:r>
          </w:p>
        </w:tc>
      </w:tr>
      <w:tr w:rsidR="00FF70AA" w14:paraId="448B96E8" w14:textId="77777777">
        <w:trPr>
          <w:trHeight w:val="365"/>
        </w:trPr>
        <w:tc>
          <w:tcPr>
            <w:tcW w:w="9360" w:type="dxa"/>
            <w:gridSpan w:val="7"/>
            <w:tcMar>
              <w:top w:w="0" w:type="dxa"/>
              <w:left w:w="0" w:type="dxa"/>
              <w:bottom w:w="0" w:type="dxa"/>
              <w:right w:w="0" w:type="dxa"/>
            </w:tcMar>
            <w:vAlign w:val="center"/>
          </w:tcPr>
          <w:p w14:paraId="050C50F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20分未満</w:t>
            </w:r>
          </w:p>
        </w:tc>
      </w:tr>
      <w:tr w:rsidR="00FF70AA" w14:paraId="1F085C8B" w14:textId="77777777">
        <w:trPr>
          <w:trHeight w:val="365"/>
        </w:trPr>
        <w:tc>
          <w:tcPr>
            <w:tcW w:w="1560" w:type="dxa"/>
            <w:tcMar>
              <w:top w:w="0" w:type="dxa"/>
              <w:left w:w="0" w:type="dxa"/>
              <w:bottom w:w="0" w:type="dxa"/>
              <w:right w:w="0" w:type="dxa"/>
            </w:tcMar>
            <w:vAlign w:val="center"/>
          </w:tcPr>
          <w:p w14:paraId="3A29276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昼間</w:t>
            </w:r>
          </w:p>
        </w:tc>
        <w:tc>
          <w:tcPr>
            <w:tcW w:w="1245" w:type="dxa"/>
            <w:tcMar>
              <w:top w:w="0" w:type="dxa"/>
              <w:left w:w="0" w:type="dxa"/>
              <w:bottom w:w="0" w:type="dxa"/>
              <w:right w:w="0" w:type="dxa"/>
            </w:tcMar>
            <w:vAlign w:val="center"/>
          </w:tcPr>
          <w:p w14:paraId="57DAAF67"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7B87F9B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314</w:t>
            </w:r>
          </w:p>
        </w:tc>
        <w:tc>
          <w:tcPr>
            <w:tcW w:w="1245" w:type="dxa"/>
            <w:tcMar>
              <w:top w:w="0" w:type="dxa"/>
              <w:left w:w="0" w:type="dxa"/>
              <w:bottom w:w="0" w:type="dxa"/>
              <w:right w:w="0" w:type="dxa"/>
            </w:tcMar>
            <w:vAlign w:val="center"/>
          </w:tcPr>
          <w:p w14:paraId="2A834ED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3,205円</w:t>
            </w:r>
          </w:p>
        </w:tc>
        <w:tc>
          <w:tcPr>
            <w:tcW w:w="1245" w:type="dxa"/>
            <w:tcMar>
              <w:top w:w="0" w:type="dxa"/>
              <w:left w:w="0" w:type="dxa"/>
              <w:bottom w:w="0" w:type="dxa"/>
              <w:right w:w="0" w:type="dxa"/>
            </w:tcMar>
            <w:vAlign w:val="center"/>
          </w:tcPr>
          <w:p w14:paraId="0A73C5C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320円</w:t>
            </w:r>
          </w:p>
        </w:tc>
        <w:tc>
          <w:tcPr>
            <w:tcW w:w="1245" w:type="dxa"/>
            <w:tcMar>
              <w:top w:w="0" w:type="dxa"/>
              <w:left w:w="0" w:type="dxa"/>
              <w:bottom w:w="0" w:type="dxa"/>
              <w:right w:w="0" w:type="dxa"/>
            </w:tcMar>
            <w:vAlign w:val="center"/>
          </w:tcPr>
          <w:p w14:paraId="1678187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641円</w:t>
            </w:r>
          </w:p>
        </w:tc>
        <w:tc>
          <w:tcPr>
            <w:tcW w:w="1575" w:type="dxa"/>
            <w:tcMar>
              <w:top w:w="0" w:type="dxa"/>
              <w:left w:w="0" w:type="dxa"/>
              <w:bottom w:w="0" w:type="dxa"/>
              <w:right w:w="0" w:type="dxa"/>
            </w:tcMar>
            <w:vAlign w:val="center"/>
          </w:tcPr>
          <w:p w14:paraId="184EB87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961円</w:t>
            </w:r>
          </w:p>
        </w:tc>
      </w:tr>
      <w:tr w:rsidR="00FF70AA" w14:paraId="10D94CC3" w14:textId="77777777">
        <w:trPr>
          <w:trHeight w:val="365"/>
        </w:trPr>
        <w:tc>
          <w:tcPr>
            <w:tcW w:w="1560" w:type="dxa"/>
            <w:tcMar>
              <w:top w:w="0" w:type="dxa"/>
              <w:left w:w="0" w:type="dxa"/>
              <w:bottom w:w="0" w:type="dxa"/>
              <w:right w:w="0" w:type="dxa"/>
            </w:tcMar>
            <w:vAlign w:val="center"/>
          </w:tcPr>
          <w:p w14:paraId="1ED2FEC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早朝/夜間</w:t>
            </w:r>
          </w:p>
        </w:tc>
        <w:tc>
          <w:tcPr>
            <w:tcW w:w="1245" w:type="dxa"/>
            <w:tcMar>
              <w:top w:w="0" w:type="dxa"/>
              <w:left w:w="0" w:type="dxa"/>
              <w:bottom w:w="0" w:type="dxa"/>
              <w:right w:w="0" w:type="dxa"/>
            </w:tcMar>
            <w:vAlign w:val="center"/>
          </w:tcPr>
          <w:p w14:paraId="1F84568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32F780A2"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391</w:t>
            </w:r>
          </w:p>
        </w:tc>
        <w:tc>
          <w:tcPr>
            <w:tcW w:w="1245" w:type="dxa"/>
            <w:tcMar>
              <w:top w:w="0" w:type="dxa"/>
              <w:left w:w="0" w:type="dxa"/>
              <w:bottom w:w="0" w:type="dxa"/>
              <w:right w:w="0" w:type="dxa"/>
            </w:tcMar>
            <w:vAlign w:val="center"/>
          </w:tcPr>
          <w:p w14:paraId="5C0EA4A9"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3,992円</w:t>
            </w:r>
          </w:p>
        </w:tc>
        <w:tc>
          <w:tcPr>
            <w:tcW w:w="1245" w:type="dxa"/>
            <w:tcMar>
              <w:top w:w="0" w:type="dxa"/>
              <w:left w:w="0" w:type="dxa"/>
              <w:bottom w:w="0" w:type="dxa"/>
              <w:right w:w="0" w:type="dxa"/>
            </w:tcMar>
            <w:vAlign w:val="center"/>
          </w:tcPr>
          <w:p w14:paraId="38CFD11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399円</w:t>
            </w:r>
          </w:p>
        </w:tc>
        <w:tc>
          <w:tcPr>
            <w:tcW w:w="1245" w:type="dxa"/>
            <w:tcMar>
              <w:top w:w="0" w:type="dxa"/>
              <w:left w:w="0" w:type="dxa"/>
              <w:bottom w:w="0" w:type="dxa"/>
              <w:right w:w="0" w:type="dxa"/>
            </w:tcMar>
            <w:vAlign w:val="center"/>
          </w:tcPr>
          <w:p w14:paraId="1796510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798円</w:t>
            </w:r>
          </w:p>
        </w:tc>
        <w:tc>
          <w:tcPr>
            <w:tcW w:w="1575" w:type="dxa"/>
            <w:tcMar>
              <w:top w:w="0" w:type="dxa"/>
              <w:left w:w="0" w:type="dxa"/>
              <w:bottom w:w="0" w:type="dxa"/>
              <w:right w:w="0" w:type="dxa"/>
            </w:tcMar>
            <w:vAlign w:val="center"/>
          </w:tcPr>
          <w:p w14:paraId="7CB041C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1,197円</w:t>
            </w:r>
          </w:p>
        </w:tc>
      </w:tr>
      <w:tr w:rsidR="00FF70AA" w14:paraId="643BAA43" w14:textId="77777777">
        <w:trPr>
          <w:trHeight w:val="365"/>
        </w:trPr>
        <w:tc>
          <w:tcPr>
            <w:tcW w:w="1560" w:type="dxa"/>
            <w:tcMar>
              <w:top w:w="0" w:type="dxa"/>
              <w:left w:w="0" w:type="dxa"/>
              <w:bottom w:w="0" w:type="dxa"/>
              <w:right w:w="0" w:type="dxa"/>
            </w:tcMar>
            <w:vAlign w:val="center"/>
          </w:tcPr>
          <w:p w14:paraId="7B628EE8"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深夜</w:t>
            </w:r>
          </w:p>
        </w:tc>
        <w:tc>
          <w:tcPr>
            <w:tcW w:w="1245" w:type="dxa"/>
            <w:tcMar>
              <w:top w:w="0" w:type="dxa"/>
              <w:left w:w="0" w:type="dxa"/>
              <w:bottom w:w="0" w:type="dxa"/>
              <w:right w:w="0" w:type="dxa"/>
            </w:tcMar>
            <w:vAlign w:val="center"/>
          </w:tcPr>
          <w:p w14:paraId="0F1151B8"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2678C800"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470</w:t>
            </w:r>
          </w:p>
        </w:tc>
        <w:tc>
          <w:tcPr>
            <w:tcW w:w="1245" w:type="dxa"/>
            <w:tcMar>
              <w:top w:w="0" w:type="dxa"/>
              <w:left w:w="0" w:type="dxa"/>
              <w:bottom w:w="0" w:type="dxa"/>
              <w:right w:w="0" w:type="dxa"/>
            </w:tcMar>
            <w:vAlign w:val="center"/>
          </w:tcPr>
          <w:p w14:paraId="029D7EC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4,798円</w:t>
            </w:r>
          </w:p>
        </w:tc>
        <w:tc>
          <w:tcPr>
            <w:tcW w:w="1245" w:type="dxa"/>
            <w:tcMar>
              <w:top w:w="0" w:type="dxa"/>
              <w:left w:w="0" w:type="dxa"/>
              <w:bottom w:w="0" w:type="dxa"/>
              <w:right w:w="0" w:type="dxa"/>
            </w:tcMar>
            <w:vAlign w:val="center"/>
          </w:tcPr>
          <w:p w14:paraId="6F150C14"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479円</w:t>
            </w:r>
          </w:p>
        </w:tc>
        <w:tc>
          <w:tcPr>
            <w:tcW w:w="1245" w:type="dxa"/>
            <w:tcMar>
              <w:top w:w="0" w:type="dxa"/>
              <w:left w:w="0" w:type="dxa"/>
              <w:bottom w:w="0" w:type="dxa"/>
              <w:right w:w="0" w:type="dxa"/>
            </w:tcMar>
            <w:vAlign w:val="center"/>
          </w:tcPr>
          <w:p w14:paraId="157D442C"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959円</w:t>
            </w:r>
          </w:p>
        </w:tc>
        <w:tc>
          <w:tcPr>
            <w:tcW w:w="1575" w:type="dxa"/>
            <w:tcMar>
              <w:top w:w="0" w:type="dxa"/>
              <w:left w:w="0" w:type="dxa"/>
              <w:bottom w:w="0" w:type="dxa"/>
              <w:right w:w="0" w:type="dxa"/>
            </w:tcMar>
            <w:vAlign w:val="center"/>
          </w:tcPr>
          <w:p w14:paraId="01ACFB91"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1,439円</w:t>
            </w:r>
          </w:p>
        </w:tc>
      </w:tr>
      <w:tr w:rsidR="00FF70AA" w14:paraId="70E4355C" w14:textId="77777777">
        <w:trPr>
          <w:trHeight w:val="365"/>
        </w:trPr>
        <w:tc>
          <w:tcPr>
            <w:tcW w:w="9360" w:type="dxa"/>
            <w:gridSpan w:val="7"/>
            <w:tcMar>
              <w:top w:w="0" w:type="dxa"/>
              <w:left w:w="0" w:type="dxa"/>
              <w:bottom w:w="0" w:type="dxa"/>
              <w:right w:w="0" w:type="dxa"/>
            </w:tcMar>
            <w:vAlign w:val="center"/>
          </w:tcPr>
          <w:p w14:paraId="5FFFBC3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30分未満</w:t>
            </w:r>
          </w:p>
        </w:tc>
      </w:tr>
      <w:tr w:rsidR="00FF70AA" w14:paraId="017BF423" w14:textId="77777777">
        <w:trPr>
          <w:trHeight w:val="365"/>
        </w:trPr>
        <w:tc>
          <w:tcPr>
            <w:tcW w:w="1560" w:type="dxa"/>
            <w:tcMar>
              <w:top w:w="0" w:type="dxa"/>
              <w:left w:w="0" w:type="dxa"/>
              <w:bottom w:w="0" w:type="dxa"/>
              <w:right w:w="0" w:type="dxa"/>
            </w:tcMar>
            <w:vAlign w:val="center"/>
          </w:tcPr>
          <w:p w14:paraId="7DE0112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昼間</w:t>
            </w:r>
          </w:p>
        </w:tc>
        <w:tc>
          <w:tcPr>
            <w:tcW w:w="1245" w:type="dxa"/>
            <w:tcMar>
              <w:top w:w="0" w:type="dxa"/>
              <w:left w:w="0" w:type="dxa"/>
              <w:bottom w:w="0" w:type="dxa"/>
              <w:right w:w="0" w:type="dxa"/>
            </w:tcMar>
            <w:vAlign w:val="center"/>
          </w:tcPr>
          <w:p w14:paraId="17FE82B3"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19E8C0C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471</w:t>
            </w:r>
          </w:p>
        </w:tc>
        <w:tc>
          <w:tcPr>
            <w:tcW w:w="1245" w:type="dxa"/>
            <w:tcMar>
              <w:top w:w="0" w:type="dxa"/>
              <w:left w:w="0" w:type="dxa"/>
              <w:bottom w:w="0" w:type="dxa"/>
              <w:right w:w="0" w:type="dxa"/>
            </w:tcMar>
            <w:vAlign w:val="center"/>
          </w:tcPr>
          <w:p w14:paraId="1139660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4,808円</w:t>
            </w:r>
          </w:p>
        </w:tc>
        <w:tc>
          <w:tcPr>
            <w:tcW w:w="1245" w:type="dxa"/>
            <w:tcMar>
              <w:top w:w="0" w:type="dxa"/>
              <w:left w:w="0" w:type="dxa"/>
              <w:bottom w:w="0" w:type="dxa"/>
              <w:right w:w="0" w:type="dxa"/>
            </w:tcMar>
            <w:vAlign w:val="center"/>
          </w:tcPr>
          <w:p w14:paraId="620B96B8"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480円</w:t>
            </w:r>
          </w:p>
        </w:tc>
        <w:tc>
          <w:tcPr>
            <w:tcW w:w="1245" w:type="dxa"/>
            <w:tcMar>
              <w:top w:w="0" w:type="dxa"/>
              <w:left w:w="0" w:type="dxa"/>
              <w:bottom w:w="0" w:type="dxa"/>
              <w:right w:w="0" w:type="dxa"/>
            </w:tcMar>
            <w:vAlign w:val="center"/>
          </w:tcPr>
          <w:p w14:paraId="71A206E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961円</w:t>
            </w:r>
          </w:p>
        </w:tc>
        <w:tc>
          <w:tcPr>
            <w:tcW w:w="1575" w:type="dxa"/>
            <w:tcMar>
              <w:top w:w="0" w:type="dxa"/>
              <w:left w:w="0" w:type="dxa"/>
              <w:bottom w:w="0" w:type="dxa"/>
              <w:right w:w="0" w:type="dxa"/>
            </w:tcMar>
            <w:vAlign w:val="center"/>
          </w:tcPr>
          <w:p w14:paraId="6FF0BC7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1,442円</w:t>
            </w:r>
          </w:p>
        </w:tc>
      </w:tr>
      <w:tr w:rsidR="00FF70AA" w14:paraId="271F858F" w14:textId="77777777">
        <w:trPr>
          <w:trHeight w:val="365"/>
        </w:trPr>
        <w:tc>
          <w:tcPr>
            <w:tcW w:w="1560" w:type="dxa"/>
            <w:tcMar>
              <w:top w:w="0" w:type="dxa"/>
              <w:left w:w="0" w:type="dxa"/>
              <w:bottom w:w="0" w:type="dxa"/>
              <w:right w:w="0" w:type="dxa"/>
            </w:tcMar>
            <w:vAlign w:val="center"/>
          </w:tcPr>
          <w:p w14:paraId="0B51856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lastRenderedPageBreak/>
              <w:t>早朝/夜間</w:t>
            </w:r>
          </w:p>
        </w:tc>
        <w:tc>
          <w:tcPr>
            <w:tcW w:w="1245" w:type="dxa"/>
            <w:tcMar>
              <w:top w:w="0" w:type="dxa"/>
              <w:left w:w="0" w:type="dxa"/>
              <w:bottom w:w="0" w:type="dxa"/>
              <w:right w:w="0" w:type="dxa"/>
            </w:tcMar>
            <w:vAlign w:val="center"/>
          </w:tcPr>
          <w:p w14:paraId="5177C471"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7AB80A5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588</w:t>
            </w:r>
          </w:p>
        </w:tc>
        <w:tc>
          <w:tcPr>
            <w:tcW w:w="1245" w:type="dxa"/>
            <w:tcMar>
              <w:top w:w="0" w:type="dxa"/>
              <w:left w:w="0" w:type="dxa"/>
              <w:bottom w:w="0" w:type="dxa"/>
              <w:right w:w="0" w:type="dxa"/>
            </w:tcMar>
            <w:vAlign w:val="center"/>
          </w:tcPr>
          <w:p w14:paraId="01718154"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6,003円</w:t>
            </w:r>
          </w:p>
        </w:tc>
        <w:tc>
          <w:tcPr>
            <w:tcW w:w="1245" w:type="dxa"/>
            <w:tcMar>
              <w:top w:w="0" w:type="dxa"/>
              <w:left w:w="0" w:type="dxa"/>
              <w:bottom w:w="0" w:type="dxa"/>
              <w:right w:w="0" w:type="dxa"/>
            </w:tcMar>
            <w:vAlign w:val="center"/>
          </w:tcPr>
          <w:p w14:paraId="7A7B1F32"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600円</w:t>
            </w:r>
          </w:p>
        </w:tc>
        <w:tc>
          <w:tcPr>
            <w:tcW w:w="1245" w:type="dxa"/>
            <w:tcMar>
              <w:top w:w="0" w:type="dxa"/>
              <w:left w:w="0" w:type="dxa"/>
              <w:bottom w:w="0" w:type="dxa"/>
              <w:right w:w="0" w:type="dxa"/>
            </w:tcMar>
            <w:vAlign w:val="center"/>
          </w:tcPr>
          <w:p w14:paraId="6068BD6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1,200円</w:t>
            </w:r>
          </w:p>
        </w:tc>
        <w:tc>
          <w:tcPr>
            <w:tcW w:w="1575" w:type="dxa"/>
            <w:tcMar>
              <w:top w:w="0" w:type="dxa"/>
              <w:left w:w="0" w:type="dxa"/>
              <w:bottom w:w="0" w:type="dxa"/>
              <w:right w:w="0" w:type="dxa"/>
            </w:tcMar>
            <w:vAlign w:val="center"/>
          </w:tcPr>
          <w:p w14:paraId="2D36B73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1,800円</w:t>
            </w:r>
          </w:p>
        </w:tc>
      </w:tr>
      <w:tr w:rsidR="00FF70AA" w14:paraId="4D8E6847" w14:textId="77777777">
        <w:trPr>
          <w:trHeight w:val="365"/>
        </w:trPr>
        <w:tc>
          <w:tcPr>
            <w:tcW w:w="1560" w:type="dxa"/>
            <w:tcMar>
              <w:top w:w="0" w:type="dxa"/>
              <w:left w:w="0" w:type="dxa"/>
              <w:bottom w:w="0" w:type="dxa"/>
              <w:right w:w="0" w:type="dxa"/>
            </w:tcMar>
            <w:vAlign w:val="center"/>
          </w:tcPr>
          <w:p w14:paraId="7F538AD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深夜</w:t>
            </w:r>
          </w:p>
        </w:tc>
        <w:tc>
          <w:tcPr>
            <w:tcW w:w="1245" w:type="dxa"/>
            <w:tcMar>
              <w:top w:w="0" w:type="dxa"/>
              <w:left w:w="0" w:type="dxa"/>
              <w:bottom w:w="0" w:type="dxa"/>
              <w:right w:w="0" w:type="dxa"/>
            </w:tcMar>
            <w:vAlign w:val="center"/>
          </w:tcPr>
          <w:p w14:paraId="4302A71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57D1B5D0"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705</w:t>
            </w:r>
          </w:p>
        </w:tc>
        <w:tc>
          <w:tcPr>
            <w:tcW w:w="1245" w:type="dxa"/>
            <w:tcMar>
              <w:top w:w="0" w:type="dxa"/>
              <w:left w:w="0" w:type="dxa"/>
              <w:bottom w:w="0" w:type="dxa"/>
              <w:right w:w="0" w:type="dxa"/>
            </w:tcMar>
            <w:vAlign w:val="center"/>
          </w:tcPr>
          <w:p w14:paraId="2338C1D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7,198円</w:t>
            </w:r>
          </w:p>
        </w:tc>
        <w:tc>
          <w:tcPr>
            <w:tcW w:w="1245" w:type="dxa"/>
            <w:tcMar>
              <w:top w:w="0" w:type="dxa"/>
              <w:left w:w="0" w:type="dxa"/>
              <w:bottom w:w="0" w:type="dxa"/>
              <w:right w:w="0" w:type="dxa"/>
            </w:tcMar>
            <w:vAlign w:val="center"/>
          </w:tcPr>
          <w:p w14:paraId="5370D6FA"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719円</w:t>
            </w:r>
          </w:p>
        </w:tc>
        <w:tc>
          <w:tcPr>
            <w:tcW w:w="1245" w:type="dxa"/>
            <w:tcMar>
              <w:top w:w="0" w:type="dxa"/>
              <w:left w:w="0" w:type="dxa"/>
              <w:bottom w:w="0" w:type="dxa"/>
              <w:right w:w="0" w:type="dxa"/>
            </w:tcMar>
            <w:vAlign w:val="center"/>
          </w:tcPr>
          <w:p w14:paraId="2AF4236B"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1,439円</w:t>
            </w:r>
          </w:p>
        </w:tc>
        <w:tc>
          <w:tcPr>
            <w:tcW w:w="1575" w:type="dxa"/>
            <w:tcMar>
              <w:top w:w="0" w:type="dxa"/>
              <w:left w:w="0" w:type="dxa"/>
              <w:bottom w:w="0" w:type="dxa"/>
              <w:right w:w="0" w:type="dxa"/>
            </w:tcMar>
            <w:vAlign w:val="center"/>
          </w:tcPr>
          <w:p w14:paraId="72FF773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2,159円</w:t>
            </w:r>
          </w:p>
        </w:tc>
      </w:tr>
      <w:tr w:rsidR="00FF70AA" w14:paraId="11290EA0" w14:textId="77777777">
        <w:trPr>
          <w:trHeight w:val="365"/>
        </w:trPr>
        <w:tc>
          <w:tcPr>
            <w:tcW w:w="9360" w:type="dxa"/>
            <w:gridSpan w:val="7"/>
            <w:tcMar>
              <w:top w:w="0" w:type="dxa"/>
              <w:left w:w="0" w:type="dxa"/>
              <w:bottom w:w="0" w:type="dxa"/>
              <w:right w:w="0" w:type="dxa"/>
            </w:tcMar>
            <w:vAlign w:val="center"/>
          </w:tcPr>
          <w:p w14:paraId="6B435537"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30分以上1時間未満</w:t>
            </w:r>
          </w:p>
        </w:tc>
      </w:tr>
      <w:tr w:rsidR="00FF70AA" w14:paraId="12478753" w14:textId="77777777">
        <w:trPr>
          <w:trHeight w:val="365"/>
        </w:trPr>
        <w:tc>
          <w:tcPr>
            <w:tcW w:w="1560" w:type="dxa"/>
            <w:tcMar>
              <w:top w:w="0" w:type="dxa"/>
              <w:left w:w="0" w:type="dxa"/>
              <w:bottom w:w="0" w:type="dxa"/>
              <w:right w:w="0" w:type="dxa"/>
            </w:tcMar>
            <w:vAlign w:val="center"/>
          </w:tcPr>
          <w:p w14:paraId="6F22DC7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昼間</w:t>
            </w:r>
          </w:p>
        </w:tc>
        <w:tc>
          <w:tcPr>
            <w:tcW w:w="1245" w:type="dxa"/>
            <w:tcMar>
              <w:top w:w="0" w:type="dxa"/>
              <w:left w:w="0" w:type="dxa"/>
              <w:bottom w:w="0" w:type="dxa"/>
              <w:right w:w="0" w:type="dxa"/>
            </w:tcMar>
            <w:vAlign w:val="center"/>
          </w:tcPr>
          <w:p w14:paraId="277111A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37C026A4"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823</w:t>
            </w:r>
          </w:p>
        </w:tc>
        <w:tc>
          <w:tcPr>
            <w:tcW w:w="1245" w:type="dxa"/>
            <w:tcMar>
              <w:top w:w="0" w:type="dxa"/>
              <w:left w:w="0" w:type="dxa"/>
              <w:bottom w:w="0" w:type="dxa"/>
              <w:right w:w="0" w:type="dxa"/>
            </w:tcMar>
            <w:vAlign w:val="center"/>
          </w:tcPr>
          <w:p w14:paraId="619720AB"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8,402円</w:t>
            </w:r>
          </w:p>
        </w:tc>
        <w:tc>
          <w:tcPr>
            <w:tcW w:w="1245" w:type="dxa"/>
            <w:tcMar>
              <w:top w:w="0" w:type="dxa"/>
              <w:left w:w="0" w:type="dxa"/>
              <w:bottom w:w="0" w:type="dxa"/>
              <w:right w:w="0" w:type="dxa"/>
            </w:tcMar>
            <w:vAlign w:val="center"/>
          </w:tcPr>
          <w:p w14:paraId="7DCD17B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840円</w:t>
            </w:r>
          </w:p>
        </w:tc>
        <w:tc>
          <w:tcPr>
            <w:tcW w:w="1245" w:type="dxa"/>
            <w:tcMar>
              <w:top w:w="0" w:type="dxa"/>
              <w:left w:w="0" w:type="dxa"/>
              <w:bottom w:w="0" w:type="dxa"/>
              <w:right w:w="0" w:type="dxa"/>
            </w:tcMar>
            <w:vAlign w:val="center"/>
          </w:tcPr>
          <w:p w14:paraId="401387EB"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1,680円</w:t>
            </w:r>
          </w:p>
        </w:tc>
        <w:tc>
          <w:tcPr>
            <w:tcW w:w="1575" w:type="dxa"/>
            <w:tcMar>
              <w:top w:w="0" w:type="dxa"/>
              <w:left w:w="0" w:type="dxa"/>
              <w:bottom w:w="0" w:type="dxa"/>
              <w:right w:w="0" w:type="dxa"/>
            </w:tcMar>
            <w:vAlign w:val="center"/>
          </w:tcPr>
          <w:p w14:paraId="4852244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2,520円</w:t>
            </w:r>
          </w:p>
        </w:tc>
      </w:tr>
      <w:tr w:rsidR="00FF70AA" w14:paraId="44826E63" w14:textId="77777777">
        <w:trPr>
          <w:trHeight w:val="365"/>
        </w:trPr>
        <w:tc>
          <w:tcPr>
            <w:tcW w:w="1560" w:type="dxa"/>
            <w:tcMar>
              <w:top w:w="0" w:type="dxa"/>
              <w:left w:w="0" w:type="dxa"/>
              <w:bottom w:w="0" w:type="dxa"/>
              <w:right w:w="0" w:type="dxa"/>
            </w:tcMar>
            <w:vAlign w:val="center"/>
          </w:tcPr>
          <w:p w14:paraId="5D1F3D76"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早朝/夜間</w:t>
            </w:r>
          </w:p>
        </w:tc>
        <w:tc>
          <w:tcPr>
            <w:tcW w:w="1245" w:type="dxa"/>
            <w:tcMar>
              <w:top w:w="0" w:type="dxa"/>
              <w:left w:w="0" w:type="dxa"/>
              <w:bottom w:w="0" w:type="dxa"/>
              <w:right w:w="0" w:type="dxa"/>
            </w:tcMar>
            <w:vAlign w:val="center"/>
          </w:tcPr>
          <w:p w14:paraId="1285CE8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3251ECA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1,026</w:t>
            </w:r>
          </w:p>
        </w:tc>
        <w:tc>
          <w:tcPr>
            <w:tcW w:w="1245" w:type="dxa"/>
            <w:tcMar>
              <w:top w:w="0" w:type="dxa"/>
              <w:left w:w="0" w:type="dxa"/>
              <w:bottom w:w="0" w:type="dxa"/>
              <w:right w:w="0" w:type="dxa"/>
            </w:tcMar>
            <w:vAlign w:val="center"/>
          </w:tcPr>
          <w:p w14:paraId="0BEFF4E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10,475円</w:t>
            </w:r>
          </w:p>
        </w:tc>
        <w:tc>
          <w:tcPr>
            <w:tcW w:w="1245" w:type="dxa"/>
            <w:tcMar>
              <w:top w:w="0" w:type="dxa"/>
              <w:left w:w="0" w:type="dxa"/>
              <w:bottom w:w="0" w:type="dxa"/>
              <w:right w:w="0" w:type="dxa"/>
            </w:tcMar>
            <w:vAlign w:val="center"/>
          </w:tcPr>
          <w:p w14:paraId="0F92BA34"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1,047円</w:t>
            </w:r>
          </w:p>
        </w:tc>
        <w:tc>
          <w:tcPr>
            <w:tcW w:w="1245" w:type="dxa"/>
            <w:tcMar>
              <w:top w:w="0" w:type="dxa"/>
              <w:left w:w="0" w:type="dxa"/>
              <w:bottom w:w="0" w:type="dxa"/>
              <w:right w:w="0" w:type="dxa"/>
            </w:tcMar>
            <w:vAlign w:val="center"/>
          </w:tcPr>
          <w:p w14:paraId="0AFE1B89"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2,095円</w:t>
            </w:r>
          </w:p>
        </w:tc>
        <w:tc>
          <w:tcPr>
            <w:tcW w:w="1575" w:type="dxa"/>
            <w:tcMar>
              <w:top w:w="0" w:type="dxa"/>
              <w:left w:w="0" w:type="dxa"/>
              <w:bottom w:w="0" w:type="dxa"/>
              <w:right w:w="0" w:type="dxa"/>
            </w:tcMar>
            <w:vAlign w:val="center"/>
          </w:tcPr>
          <w:p w14:paraId="5173048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3,142円</w:t>
            </w:r>
          </w:p>
        </w:tc>
      </w:tr>
      <w:tr w:rsidR="00FF70AA" w14:paraId="43140962" w14:textId="77777777">
        <w:trPr>
          <w:trHeight w:val="365"/>
        </w:trPr>
        <w:tc>
          <w:tcPr>
            <w:tcW w:w="1560" w:type="dxa"/>
            <w:tcMar>
              <w:top w:w="0" w:type="dxa"/>
              <w:left w:w="0" w:type="dxa"/>
              <w:bottom w:w="0" w:type="dxa"/>
              <w:right w:w="0" w:type="dxa"/>
            </w:tcMar>
            <w:vAlign w:val="center"/>
          </w:tcPr>
          <w:p w14:paraId="5AD1ABA6"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深夜</w:t>
            </w:r>
          </w:p>
        </w:tc>
        <w:tc>
          <w:tcPr>
            <w:tcW w:w="1245" w:type="dxa"/>
            <w:tcMar>
              <w:top w:w="0" w:type="dxa"/>
              <w:left w:w="0" w:type="dxa"/>
              <w:bottom w:w="0" w:type="dxa"/>
              <w:right w:w="0" w:type="dxa"/>
            </w:tcMar>
            <w:vAlign w:val="center"/>
          </w:tcPr>
          <w:p w14:paraId="38B2D76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3FFF151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1,232</w:t>
            </w:r>
          </w:p>
        </w:tc>
        <w:tc>
          <w:tcPr>
            <w:tcW w:w="1245" w:type="dxa"/>
            <w:tcMar>
              <w:top w:w="0" w:type="dxa"/>
              <w:left w:w="0" w:type="dxa"/>
              <w:bottom w:w="0" w:type="dxa"/>
              <w:right w:w="0" w:type="dxa"/>
            </w:tcMar>
            <w:vAlign w:val="center"/>
          </w:tcPr>
          <w:p w14:paraId="37D8D871"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12,578円</w:t>
            </w:r>
          </w:p>
        </w:tc>
        <w:tc>
          <w:tcPr>
            <w:tcW w:w="1245" w:type="dxa"/>
            <w:tcMar>
              <w:top w:w="0" w:type="dxa"/>
              <w:left w:w="0" w:type="dxa"/>
              <w:bottom w:w="0" w:type="dxa"/>
              <w:right w:w="0" w:type="dxa"/>
            </w:tcMar>
            <w:vAlign w:val="center"/>
          </w:tcPr>
          <w:p w14:paraId="14F42CAA"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1,257円</w:t>
            </w:r>
          </w:p>
        </w:tc>
        <w:tc>
          <w:tcPr>
            <w:tcW w:w="1245" w:type="dxa"/>
            <w:tcMar>
              <w:top w:w="0" w:type="dxa"/>
              <w:left w:w="0" w:type="dxa"/>
              <w:bottom w:w="0" w:type="dxa"/>
              <w:right w:w="0" w:type="dxa"/>
            </w:tcMar>
            <w:vAlign w:val="center"/>
          </w:tcPr>
          <w:p w14:paraId="76621F6A"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2,515円</w:t>
            </w:r>
          </w:p>
        </w:tc>
        <w:tc>
          <w:tcPr>
            <w:tcW w:w="1575" w:type="dxa"/>
            <w:tcMar>
              <w:top w:w="0" w:type="dxa"/>
              <w:left w:w="0" w:type="dxa"/>
              <w:bottom w:w="0" w:type="dxa"/>
              <w:right w:w="0" w:type="dxa"/>
            </w:tcMar>
            <w:vAlign w:val="center"/>
          </w:tcPr>
          <w:p w14:paraId="2D5C2569"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3,773円</w:t>
            </w:r>
          </w:p>
        </w:tc>
      </w:tr>
      <w:tr w:rsidR="00FF70AA" w14:paraId="3487513C" w14:textId="77777777">
        <w:trPr>
          <w:trHeight w:val="365"/>
        </w:trPr>
        <w:tc>
          <w:tcPr>
            <w:tcW w:w="9360" w:type="dxa"/>
            <w:gridSpan w:val="7"/>
            <w:tcMar>
              <w:top w:w="0" w:type="dxa"/>
              <w:left w:w="0" w:type="dxa"/>
              <w:bottom w:w="0" w:type="dxa"/>
              <w:right w:w="0" w:type="dxa"/>
            </w:tcMar>
            <w:vAlign w:val="center"/>
          </w:tcPr>
          <w:p w14:paraId="72B8BF1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1時間以上1時間30分未満</w:t>
            </w:r>
          </w:p>
        </w:tc>
      </w:tr>
      <w:tr w:rsidR="00FF70AA" w14:paraId="5D962950" w14:textId="77777777">
        <w:trPr>
          <w:trHeight w:val="365"/>
        </w:trPr>
        <w:tc>
          <w:tcPr>
            <w:tcW w:w="1560" w:type="dxa"/>
            <w:tcMar>
              <w:top w:w="0" w:type="dxa"/>
              <w:left w:w="0" w:type="dxa"/>
              <w:bottom w:w="0" w:type="dxa"/>
              <w:right w:w="0" w:type="dxa"/>
            </w:tcMar>
          </w:tcPr>
          <w:p w14:paraId="46444516"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昼間</w:t>
            </w:r>
          </w:p>
        </w:tc>
        <w:tc>
          <w:tcPr>
            <w:tcW w:w="1245" w:type="dxa"/>
            <w:tcMar>
              <w:top w:w="0" w:type="dxa"/>
              <w:left w:w="0" w:type="dxa"/>
              <w:bottom w:w="0" w:type="dxa"/>
              <w:right w:w="0" w:type="dxa"/>
            </w:tcMar>
          </w:tcPr>
          <w:p w14:paraId="441B321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625E4332"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1,128</w:t>
            </w:r>
          </w:p>
        </w:tc>
        <w:tc>
          <w:tcPr>
            <w:tcW w:w="1245" w:type="dxa"/>
            <w:tcMar>
              <w:top w:w="0" w:type="dxa"/>
              <w:left w:w="0" w:type="dxa"/>
              <w:bottom w:w="0" w:type="dxa"/>
              <w:right w:w="0" w:type="dxa"/>
            </w:tcMar>
            <w:vAlign w:val="center"/>
          </w:tcPr>
          <w:p w14:paraId="5544CC00"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11,516円</w:t>
            </w:r>
          </w:p>
        </w:tc>
        <w:tc>
          <w:tcPr>
            <w:tcW w:w="1245" w:type="dxa"/>
            <w:tcMar>
              <w:top w:w="0" w:type="dxa"/>
              <w:left w:w="0" w:type="dxa"/>
              <w:bottom w:w="0" w:type="dxa"/>
              <w:right w:w="0" w:type="dxa"/>
            </w:tcMar>
            <w:vAlign w:val="center"/>
          </w:tcPr>
          <w:p w14:paraId="4B52F8FC"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1,151円</w:t>
            </w:r>
          </w:p>
        </w:tc>
        <w:tc>
          <w:tcPr>
            <w:tcW w:w="1245" w:type="dxa"/>
            <w:tcMar>
              <w:top w:w="0" w:type="dxa"/>
              <w:left w:w="0" w:type="dxa"/>
              <w:bottom w:w="0" w:type="dxa"/>
              <w:right w:w="0" w:type="dxa"/>
            </w:tcMar>
            <w:vAlign w:val="center"/>
          </w:tcPr>
          <w:p w14:paraId="4926C558"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2,303円</w:t>
            </w:r>
          </w:p>
        </w:tc>
        <w:tc>
          <w:tcPr>
            <w:tcW w:w="1575" w:type="dxa"/>
            <w:tcMar>
              <w:top w:w="0" w:type="dxa"/>
              <w:left w:w="0" w:type="dxa"/>
              <w:bottom w:w="0" w:type="dxa"/>
              <w:right w:w="0" w:type="dxa"/>
            </w:tcMar>
            <w:vAlign w:val="center"/>
          </w:tcPr>
          <w:p w14:paraId="6F6DAD1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3,454円</w:t>
            </w:r>
          </w:p>
        </w:tc>
      </w:tr>
      <w:tr w:rsidR="00FF70AA" w14:paraId="475111AC" w14:textId="77777777">
        <w:trPr>
          <w:trHeight w:val="365"/>
        </w:trPr>
        <w:tc>
          <w:tcPr>
            <w:tcW w:w="1560" w:type="dxa"/>
            <w:tcMar>
              <w:top w:w="0" w:type="dxa"/>
              <w:left w:w="0" w:type="dxa"/>
              <w:bottom w:w="0" w:type="dxa"/>
              <w:right w:w="0" w:type="dxa"/>
            </w:tcMar>
          </w:tcPr>
          <w:p w14:paraId="64BBD9D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早朝/夜間</w:t>
            </w:r>
          </w:p>
        </w:tc>
        <w:tc>
          <w:tcPr>
            <w:tcW w:w="1245" w:type="dxa"/>
            <w:tcMar>
              <w:top w:w="0" w:type="dxa"/>
              <w:left w:w="0" w:type="dxa"/>
              <w:bottom w:w="0" w:type="dxa"/>
              <w:right w:w="0" w:type="dxa"/>
            </w:tcMar>
          </w:tcPr>
          <w:p w14:paraId="15A22ADD"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09531484"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1,406</w:t>
            </w:r>
          </w:p>
        </w:tc>
        <w:tc>
          <w:tcPr>
            <w:tcW w:w="1245" w:type="dxa"/>
            <w:tcMar>
              <w:top w:w="0" w:type="dxa"/>
              <w:left w:w="0" w:type="dxa"/>
              <w:bottom w:w="0" w:type="dxa"/>
              <w:right w:w="0" w:type="dxa"/>
            </w:tcMar>
            <w:vAlign w:val="center"/>
          </w:tcPr>
          <w:p w14:paraId="5346B038"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14,355円</w:t>
            </w:r>
          </w:p>
        </w:tc>
        <w:tc>
          <w:tcPr>
            <w:tcW w:w="1245" w:type="dxa"/>
            <w:tcMar>
              <w:top w:w="0" w:type="dxa"/>
              <w:left w:w="0" w:type="dxa"/>
              <w:bottom w:w="0" w:type="dxa"/>
              <w:right w:w="0" w:type="dxa"/>
            </w:tcMar>
            <w:vAlign w:val="center"/>
          </w:tcPr>
          <w:p w14:paraId="59E32AE2"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1,435円</w:t>
            </w:r>
          </w:p>
        </w:tc>
        <w:tc>
          <w:tcPr>
            <w:tcW w:w="1245" w:type="dxa"/>
            <w:tcMar>
              <w:top w:w="0" w:type="dxa"/>
              <w:left w:w="0" w:type="dxa"/>
              <w:bottom w:w="0" w:type="dxa"/>
              <w:right w:w="0" w:type="dxa"/>
            </w:tcMar>
            <w:vAlign w:val="center"/>
          </w:tcPr>
          <w:p w14:paraId="7AF1186F"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2,871円</w:t>
            </w:r>
          </w:p>
        </w:tc>
        <w:tc>
          <w:tcPr>
            <w:tcW w:w="1575" w:type="dxa"/>
            <w:tcMar>
              <w:top w:w="0" w:type="dxa"/>
              <w:left w:w="0" w:type="dxa"/>
              <w:bottom w:w="0" w:type="dxa"/>
              <w:right w:w="0" w:type="dxa"/>
            </w:tcMar>
            <w:vAlign w:val="center"/>
          </w:tcPr>
          <w:p w14:paraId="0E434F9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4,306円</w:t>
            </w:r>
          </w:p>
        </w:tc>
      </w:tr>
      <w:tr w:rsidR="00FF70AA" w14:paraId="1FD3D8DB" w14:textId="77777777">
        <w:trPr>
          <w:trHeight w:val="365"/>
        </w:trPr>
        <w:tc>
          <w:tcPr>
            <w:tcW w:w="1560" w:type="dxa"/>
            <w:tcMar>
              <w:top w:w="0" w:type="dxa"/>
              <w:left w:w="0" w:type="dxa"/>
              <w:bottom w:w="0" w:type="dxa"/>
              <w:right w:w="0" w:type="dxa"/>
            </w:tcMar>
          </w:tcPr>
          <w:p w14:paraId="0C1FC7B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深夜</w:t>
            </w:r>
          </w:p>
        </w:tc>
        <w:tc>
          <w:tcPr>
            <w:tcW w:w="1245" w:type="dxa"/>
            <w:tcMar>
              <w:top w:w="0" w:type="dxa"/>
              <w:left w:w="0" w:type="dxa"/>
              <w:bottom w:w="0" w:type="dxa"/>
              <w:right w:w="0" w:type="dxa"/>
            </w:tcMar>
          </w:tcPr>
          <w:p w14:paraId="3A3D2486"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看護師</w:t>
            </w:r>
          </w:p>
        </w:tc>
        <w:tc>
          <w:tcPr>
            <w:tcW w:w="1245" w:type="dxa"/>
            <w:shd w:val="clear" w:color="auto" w:fill="FFFF00"/>
            <w:tcMar>
              <w:top w:w="0" w:type="dxa"/>
              <w:left w:w="0" w:type="dxa"/>
              <w:bottom w:w="0" w:type="dxa"/>
              <w:right w:w="0" w:type="dxa"/>
            </w:tcMar>
            <w:vAlign w:val="center"/>
          </w:tcPr>
          <w:p w14:paraId="56AF043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1,688</w:t>
            </w:r>
          </w:p>
        </w:tc>
        <w:tc>
          <w:tcPr>
            <w:tcW w:w="1245" w:type="dxa"/>
            <w:tcMar>
              <w:top w:w="0" w:type="dxa"/>
              <w:left w:w="0" w:type="dxa"/>
              <w:bottom w:w="0" w:type="dxa"/>
              <w:right w:w="0" w:type="dxa"/>
            </w:tcMar>
            <w:vAlign w:val="center"/>
          </w:tcPr>
          <w:p w14:paraId="13429704"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17,234円</w:t>
            </w:r>
          </w:p>
        </w:tc>
        <w:tc>
          <w:tcPr>
            <w:tcW w:w="1245" w:type="dxa"/>
            <w:tcMar>
              <w:top w:w="0" w:type="dxa"/>
              <w:left w:w="0" w:type="dxa"/>
              <w:bottom w:w="0" w:type="dxa"/>
              <w:right w:w="0" w:type="dxa"/>
            </w:tcMar>
            <w:vAlign w:val="center"/>
          </w:tcPr>
          <w:p w14:paraId="7CA83BC8"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1,723円</w:t>
            </w:r>
          </w:p>
        </w:tc>
        <w:tc>
          <w:tcPr>
            <w:tcW w:w="1245" w:type="dxa"/>
            <w:tcMar>
              <w:top w:w="0" w:type="dxa"/>
              <w:left w:w="0" w:type="dxa"/>
              <w:bottom w:w="0" w:type="dxa"/>
              <w:right w:w="0" w:type="dxa"/>
            </w:tcMar>
            <w:vAlign w:val="center"/>
          </w:tcPr>
          <w:p w14:paraId="5D0A64DC"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3,464円</w:t>
            </w:r>
          </w:p>
        </w:tc>
        <w:tc>
          <w:tcPr>
            <w:tcW w:w="1575" w:type="dxa"/>
            <w:tcMar>
              <w:top w:w="0" w:type="dxa"/>
              <w:left w:w="0" w:type="dxa"/>
              <w:bottom w:w="0" w:type="dxa"/>
              <w:right w:w="0" w:type="dxa"/>
            </w:tcMar>
            <w:vAlign w:val="center"/>
          </w:tcPr>
          <w:p w14:paraId="72CC39D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5,170円</w:t>
            </w:r>
          </w:p>
        </w:tc>
      </w:tr>
    </w:tbl>
    <w:p w14:paraId="1D3304D4" w14:textId="77777777" w:rsidR="00FF70AA" w:rsidRDefault="00FF70AA">
      <w:pPr>
        <w:spacing w:line="180" w:lineRule="auto"/>
        <w:rPr>
          <w:rFonts w:ascii="Noto Sans Symbols" w:eastAsia="Noto Sans Symbols" w:hAnsi="Noto Sans Symbols" w:cs="Noto Sans Symbols"/>
          <w:sz w:val="22"/>
          <w:szCs w:val="22"/>
        </w:rPr>
      </w:pPr>
    </w:p>
    <w:p w14:paraId="494D067E"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（3）定期巡回型・随時対応型訪問介護看護</w:t>
      </w:r>
    </w:p>
    <w:tbl>
      <w:tblPr>
        <w:tblStyle w:val="200"/>
        <w:tblW w:w="9360" w:type="dxa"/>
        <w:tblInd w:w="-330" w:type="dxa"/>
        <w:tblBorders>
          <w:top w:val="nil"/>
          <w:left w:val="nil"/>
          <w:bottom w:val="nil"/>
          <w:right w:val="nil"/>
          <w:insideH w:val="nil"/>
          <w:insideV w:val="nil"/>
        </w:tblBorders>
        <w:tblLayout w:type="fixed"/>
        <w:tblLook w:val="0600" w:firstRow="0" w:lastRow="0" w:firstColumn="0" w:lastColumn="0" w:noHBand="1" w:noVBand="1"/>
      </w:tblPr>
      <w:tblGrid>
        <w:gridCol w:w="2445"/>
        <w:gridCol w:w="3270"/>
        <w:gridCol w:w="3645"/>
      </w:tblGrid>
      <w:tr w:rsidR="00FF70AA" w14:paraId="060C009C" w14:textId="77777777">
        <w:trPr>
          <w:trHeight w:val="375"/>
        </w:trPr>
        <w:tc>
          <w:tcPr>
            <w:tcW w:w="244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FEE292" w14:textId="77777777" w:rsidR="00FF70AA" w:rsidRDefault="00000000">
            <w:pPr>
              <w:spacing w:line="276" w:lineRule="auto"/>
              <w:jc w:val="center"/>
              <w:rPr>
                <w:rFonts w:ascii="Arial" w:eastAsia="Arial" w:hAnsi="Arial" w:cs="Arial"/>
                <w:sz w:val="22"/>
                <w:szCs w:val="22"/>
              </w:rPr>
            </w:pPr>
            <w:sdt>
              <w:sdtPr>
                <w:tag w:val="goog_rdk_0"/>
                <w:id w:val="1907387681"/>
              </w:sdtPr>
              <w:sdtContent>
                <w:r>
                  <w:rPr>
                    <w:rFonts w:ascii="Arial Unicode MS" w:eastAsia="Arial Unicode MS" w:hAnsi="Arial Unicode MS" w:cs="Arial Unicode MS"/>
                    <w:sz w:val="22"/>
                    <w:szCs w:val="22"/>
                  </w:rPr>
                  <w:t xml:space="preserve">基本料金　</w:t>
                </w:r>
              </w:sdtContent>
            </w:sdt>
          </w:p>
        </w:tc>
        <w:tc>
          <w:tcPr>
            <w:tcW w:w="32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F46C9DE" w14:textId="77777777" w:rsidR="00FF70AA" w:rsidRDefault="00000000">
            <w:pPr>
              <w:spacing w:line="276" w:lineRule="auto"/>
              <w:jc w:val="left"/>
              <w:rPr>
                <w:rFonts w:ascii="Arial" w:eastAsia="Arial" w:hAnsi="Arial" w:cs="Arial"/>
                <w:sz w:val="22"/>
                <w:szCs w:val="22"/>
              </w:rPr>
            </w:pPr>
            <w:sdt>
              <w:sdtPr>
                <w:tag w:val="goog_rdk_1"/>
                <w:id w:val="-2145318915"/>
              </w:sdtPr>
              <w:sdtContent>
                <w:r>
                  <w:rPr>
                    <w:rFonts w:ascii="Arial Unicode MS" w:eastAsia="Arial Unicode MS" w:hAnsi="Arial Unicode MS" w:cs="Arial Unicode MS"/>
                    <w:sz w:val="22"/>
                    <w:szCs w:val="22"/>
                  </w:rPr>
                  <w:t>要介護１～４</w:t>
                </w:r>
              </w:sdtContent>
            </w:sdt>
          </w:p>
        </w:tc>
        <w:tc>
          <w:tcPr>
            <w:tcW w:w="36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9BB006C" w14:textId="77777777" w:rsidR="00FF70AA" w:rsidRDefault="00000000">
            <w:pPr>
              <w:spacing w:line="276" w:lineRule="auto"/>
              <w:jc w:val="right"/>
              <w:rPr>
                <w:rFonts w:ascii="Arial" w:eastAsia="Arial" w:hAnsi="Arial" w:cs="Arial"/>
                <w:sz w:val="20"/>
                <w:szCs w:val="20"/>
              </w:rPr>
            </w:pPr>
            <w:sdt>
              <w:sdtPr>
                <w:tag w:val="goog_rdk_2"/>
                <w:id w:val="1039249201"/>
              </w:sdtPr>
              <w:sdtContent>
                <w:r>
                  <w:rPr>
                    <w:rFonts w:ascii="Arial Unicode MS" w:eastAsia="Arial Unicode MS" w:hAnsi="Arial Unicode MS" w:cs="Arial Unicode MS"/>
                    <w:sz w:val="20"/>
                    <w:szCs w:val="20"/>
                  </w:rPr>
                  <w:t>２９５４０円</w:t>
                </w:r>
              </w:sdtContent>
            </w:sdt>
          </w:p>
        </w:tc>
      </w:tr>
      <w:tr w:rsidR="00FF70AA" w14:paraId="6EAF4B96" w14:textId="77777777">
        <w:trPr>
          <w:trHeight w:val="375"/>
        </w:trPr>
        <w:tc>
          <w:tcPr>
            <w:tcW w:w="2445"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5801E31" w14:textId="77777777" w:rsidR="00FF70AA" w:rsidRDefault="00FF70AA">
            <w:pPr>
              <w:pBdr>
                <w:top w:val="nil"/>
                <w:left w:val="nil"/>
                <w:bottom w:val="nil"/>
                <w:right w:val="nil"/>
                <w:between w:val="nil"/>
              </w:pBdr>
              <w:spacing w:line="276" w:lineRule="auto"/>
              <w:jc w:val="left"/>
              <w:rPr>
                <w:rFonts w:ascii="Arial" w:eastAsia="Arial" w:hAnsi="Arial" w:cs="Arial"/>
                <w:sz w:val="20"/>
                <w:szCs w:val="20"/>
              </w:rPr>
            </w:pPr>
          </w:p>
        </w:tc>
        <w:tc>
          <w:tcPr>
            <w:tcW w:w="32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12F625" w14:textId="77777777" w:rsidR="00FF70AA" w:rsidRDefault="00000000">
            <w:pPr>
              <w:spacing w:line="276" w:lineRule="auto"/>
              <w:jc w:val="left"/>
              <w:rPr>
                <w:rFonts w:ascii="Arial" w:eastAsia="Arial" w:hAnsi="Arial" w:cs="Arial"/>
                <w:sz w:val="22"/>
                <w:szCs w:val="22"/>
              </w:rPr>
            </w:pPr>
            <w:sdt>
              <w:sdtPr>
                <w:tag w:val="goog_rdk_3"/>
                <w:id w:val="2022412450"/>
              </w:sdtPr>
              <w:sdtContent>
                <w:r>
                  <w:rPr>
                    <w:rFonts w:ascii="Arial Unicode MS" w:eastAsia="Arial Unicode MS" w:hAnsi="Arial Unicode MS" w:cs="Arial Unicode MS"/>
                    <w:sz w:val="22"/>
                    <w:szCs w:val="22"/>
                  </w:rPr>
                  <w:t>要介護５</w:t>
                </w:r>
              </w:sdtContent>
            </w:sdt>
          </w:p>
        </w:tc>
        <w:tc>
          <w:tcPr>
            <w:tcW w:w="3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79DA0F" w14:textId="77777777" w:rsidR="00FF70AA" w:rsidRDefault="00000000">
            <w:pPr>
              <w:spacing w:line="276" w:lineRule="auto"/>
              <w:jc w:val="right"/>
              <w:rPr>
                <w:rFonts w:ascii="Arial" w:eastAsia="Arial" w:hAnsi="Arial" w:cs="Arial"/>
                <w:sz w:val="20"/>
                <w:szCs w:val="20"/>
              </w:rPr>
            </w:pPr>
            <w:sdt>
              <w:sdtPr>
                <w:tag w:val="goog_rdk_4"/>
                <w:id w:val="-1883991030"/>
              </w:sdtPr>
              <w:sdtContent>
                <w:r>
                  <w:rPr>
                    <w:rFonts w:ascii="Arial Unicode MS" w:eastAsia="Arial Unicode MS" w:hAnsi="Arial Unicode MS" w:cs="Arial Unicode MS"/>
                    <w:sz w:val="20"/>
                    <w:szCs w:val="20"/>
                  </w:rPr>
                  <w:t>３７５４０円</w:t>
                </w:r>
              </w:sdtContent>
            </w:sdt>
          </w:p>
        </w:tc>
      </w:tr>
      <w:tr w:rsidR="00FF70AA" w14:paraId="7A0BBD84" w14:textId="77777777">
        <w:trPr>
          <w:trHeight w:val="375"/>
        </w:trPr>
        <w:tc>
          <w:tcPr>
            <w:tcW w:w="2445"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F3A709" w14:textId="77777777" w:rsidR="00FF70AA" w:rsidRDefault="00FF70AA">
            <w:pPr>
              <w:pBdr>
                <w:top w:val="nil"/>
                <w:left w:val="nil"/>
                <w:bottom w:val="nil"/>
                <w:right w:val="nil"/>
                <w:between w:val="nil"/>
              </w:pBdr>
              <w:spacing w:line="276" w:lineRule="auto"/>
              <w:jc w:val="left"/>
              <w:rPr>
                <w:rFonts w:ascii="Arial" w:eastAsia="Arial" w:hAnsi="Arial" w:cs="Arial"/>
                <w:sz w:val="20"/>
                <w:szCs w:val="20"/>
              </w:rPr>
            </w:pPr>
          </w:p>
        </w:tc>
        <w:tc>
          <w:tcPr>
            <w:tcW w:w="32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5BF3AF" w14:textId="77777777" w:rsidR="00FF70AA" w:rsidRDefault="00000000">
            <w:pPr>
              <w:spacing w:line="276" w:lineRule="auto"/>
              <w:jc w:val="left"/>
              <w:rPr>
                <w:rFonts w:ascii="Arial" w:eastAsia="Arial" w:hAnsi="Arial" w:cs="Arial"/>
                <w:sz w:val="22"/>
                <w:szCs w:val="22"/>
              </w:rPr>
            </w:pPr>
            <w:sdt>
              <w:sdtPr>
                <w:tag w:val="goog_rdk_5"/>
                <w:id w:val="1565884748"/>
              </w:sdtPr>
              <w:sdtContent>
                <w:r>
                  <w:rPr>
                    <w:rFonts w:ascii="Arial Unicode MS" w:eastAsia="Arial Unicode MS" w:hAnsi="Arial Unicode MS" w:cs="Arial Unicode MS"/>
                    <w:sz w:val="22"/>
                    <w:szCs w:val="22"/>
                  </w:rPr>
                  <w:t>医療保険・特別指示書期間減算</w:t>
                </w:r>
              </w:sdtContent>
            </w:sdt>
          </w:p>
        </w:tc>
        <w:tc>
          <w:tcPr>
            <w:tcW w:w="3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A0849A" w14:textId="77777777" w:rsidR="00FF70AA" w:rsidRDefault="00000000">
            <w:pPr>
              <w:spacing w:line="276" w:lineRule="auto"/>
              <w:jc w:val="right"/>
              <w:rPr>
                <w:rFonts w:ascii="Arial" w:eastAsia="Arial" w:hAnsi="Arial" w:cs="Arial"/>
                <w:sz w:val="20"/>
                <w:szCs w:val="20"/>
              </w:rPr>
            </w:pPr>
            <w:sdt>
              <w:sdtPr>
                <w:tag w:val="goog_rdk_6"/>
                <w:id w:val="1762952714"/>
              </w:sdtPr>
              <w:sdtContent>
                <w:r>
                  <w:rPr>
                    <w:rFonts w:ascii="Arial Unicode MS" w:eastAsia="Arial Unicode MS" w:hAnsi="Arial Unicode MS" w:cs="Arial Unicode MS"/>
                    <w:sz w:val="20"/>
                    <w:szCs w:val="20"/>
                  </w:rPr>
                  <w:t>▲９７０円</w:t>
                </w:r>
              </w:sdtContent>
            </w:sdt>
          </w:p>
        </w:tc>
      </w:tr>
      <w:tr w:rsidR="00FF70AA" w14:paraId="55F527FB" w14:textId="77777777">
        <w:trPr>
          <w:trHeight w:val="375"/>
        </w:trPr>
        <w:tc>
          <w:tcPr>
            <w:tcW w:w="2445"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F726C49" w14:textId="77777777" w:rsidR="00FF70AA" w:rsidRDefault="00000000">
            <w:pPr>
              <w:spacing w:line="276" w:lineRule="auto"/>
              <w:jc w:val="center"/>
              <w:rPr>
                <w:rFonts w:ascii="Arial" w:eastAsia="Arial" w:hAnsi="Arial" w:cs="Arial"/>
                <w:sz w:val="22"/>
                <w:szCs w:val="22"/>
              </w:rPr>
            </w:pPr>
            <w:sdt>
              <w:sdtPr>
                <w:tag w:val="goog_rdk_7"/>
                <w:id w:val="-728015081"/>
              </w:sdtPr>
              <w:sdtContent>
                <w:r>
                  <w:rPr>
                    <w:rFonts w:ascii="Arial Unicode MS" w:eastAsia="Arial Unicode MS" w:hAnsi="Arial Unicode MS" w:cs="Arial Unicode MS"/>
                    <w:sz w:val="22"/>
                    <w:szCs w:val="22"/>
                  </w:rPr>
                  <w:t>加算</w:t>
                </w:r>
              </w:sdtContent>
            </w:sdt>
          </w:p>
        </w:tc>
        <w:tc>
          <w:tcPr>
            <w:tcW w:w="32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B105C2" w14:textId="77777777" w:rsidR="00FF70AA" w:rsidRDefault="00000000">
            <w:pPr>
              <w:spacing w:line="276" w:lineRule="auto"/>
              <w:jc w:val="left"/>
              <w:rPr>
                <w:rFonts w:ascii="Arial" w:eastAsia="Arial" w:hAnsi="Arial" w:cs="Arial"/>
                <w:sz w:val="22"/>
                <w:szCs w:val="22"/>
              </w:rPr>
            </w:pPr>
            <w:sdt>
              <w:sdtPr>
                <w:tag w:val="goog_rdk_8"/>
                <w:id w:val="2021927772"/>
              </w:sdtPr>
              <w:sdtContent>
                <w:r>
                  <w:rPr>
                    <w:rFonts w:ascii="Arial Unicode MS" w:eastAsia="Arial Unicode MS" w:hAnsi="Arial Unicode MS" w:cs="Arial Unicode MS"/>
                    <w:sz w:val="22"/>
                    <w:szCs w:val="22"/>
                  </w:rPr>
                  <w:t>サービス提供体制強化加算</w:t>
                </w:r>
              </w:sdtContent>
            </w:sdt>
          </w:p>
        </w:tc>
        <w:tc>
          <w:tcPr>
            <w:tcW w:w="3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36CA21" w14:textId="77777777" w:rsidR="00FF70AA" w:rsidRDefault="00000000">
            <w:pPr>
              <w:spacing w:line="276" w:lineRule="auto"/>
              <w:jc w:val="right"/>
              <w:rPr>
                <w:rFonts w:ascii="Arial" w:eastAsia="Arial" w:hAnsi="Arial" w:cs="Arial"/>
                <w:sz w:val="20"/>
                <w:szCs w:val="20"/>
              </w:rPr>
            </w:pPr>
            <w:sdt>
              <w:sdtPr>
                <w:tag w:val="goog_rdk_9"/>
                <w:id w:val="421441247"/>
              </w:sdtPr>
              <w:sdtContent>
                <w:r>
                  <w:rPr>
                    <w:rFonts w:ascii="Arial Unicode MS" w:eastAsia="Arial Unicode MS" w:hAnsi="Arial Unicode MS" w:cs="Arial Unicode MS"/>
                    <w:sz w:val="20"/>
                    <w:szCs w:val="20"/>
                  </w:rPr>
                  <w:t>５００円/月</w:t>
                </w:r>
              </w:sdtContent>
            </w:sdt>
          </w:p>
        </w:tc>
      </w:tr>
      <w:tr w:rsidR="00FF70AA" w14:paraId="726D65FE" w14:textId="77777777">
        <w:trPr>
          <w:trHeight w:val="375"/>
        </w:trPr>
        <w:tc>
          <w:tcPr>
            <w:tcW w:w="244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90BB9C7" w14:textId="77777777" w:rsidR="00FF70AA" w:rsidRDefault="00FF70AA">
            <w:pPr>
              <w:pBdr>
                <w:top w:val="nil"/>
                <w:left w:val="nil"/>
                <w:bottom w:val="nil"/>
                <w:right w:val="nil"/>
                <w:between w:val="nil"/>
              </w:pBdr>
              <w:spacing w:line="276" w:lineRule="auto"/>
              <w:jc w:val="left"/>
              <w:rPr>
                <w:rFonts w:ascii="Arial" w:eastAsia="Arial" w:hAnsi="Arial" w:cs="Arial"/>
                <w:sz w:val="20"/>
                <w:szCs w:val="20"/>
              </w:rPr>
            </w:pPr>
          </w:p>
        </w:tc>
        <w:tc>
          <w:tcPr>
            <w:tcW w:w="32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E2C8DC" w14:textId="77777777" w:rsidR="00FF70AA" w:rsidRDefault="00000000">
            <w:pPr>
              <w:spacing w:line="276" w:lineRule="auto"/>
              <w:jc w:val="left"/>
              <w:rPr>
                <w:rFonts w:ascii="Arial" w:eastAsia="Arial" w:hAnsi="Arial" w:cs="Arial"/>
                <w:sz w:val="22"/>
                <w:szCs w:val="22"/>
              </w:rPr>
            </w:pPr>
            <w:sdt>
              <w:sdtPr>
                <w:tag w:val="goog_rdk_10"/>
                <w:id w:val="-1823052942"/>
              </w:sdtPr>
              <w:sdtContent>
                <w:r>
                  <w:rPr>
                    <w:rFonts w:ascii="Arial Unicode MS" w:eastAsia="Arial Unicode MS" w:hAnsi="Arial Unicode MS" w:cs="Arial Unicode MS"/>
                    <w:sz w:val="22"/>
                    <w:szCs w:val="22"/>
                  </w:rPr>
                  <w:t>緊急時訪問看護加算</w:t>
                </w:r>
              </w:sdtContent>
            </w:sdt>
          </w:p>
        </w:tc>
        <w:tc>
          <w:tcPr>
            <w:tcW w:w="3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4050ED" w14:textId="77777777" w:rsidR="00FF70AA" w:rsidRDefault="00000000">
            <w:pPr>
              <w:spacing w:line="276" w:lineRule="auto"/>
              <w:jc w:val="right"/>
              <w:rPr>
                <w:rFonts w:ascii="Arial" w:eastAsia="Arial" w:hAnsi="Arial" w:cs="Arial"/>
                <w:sz w:val="20"/>
                <w:szCs w:val="20"/>
              </w:rPr>
            </w:pPr>
            <w:sdt>
              <w:sdtPr>
                <w:tag w:val="goog_rdk_11"/>
                <w:id w:val="-434529601"/>
              </w:sdtPr>
              <w:sdtContent>
                <w:r>
                  <w:rPr>
                    <w:rFonts w:ascii="Arial Unicode MS" w:eastAsia="Arial Unicode MS" w:hAnsi="Arial Unicode MS" w:cs="Arial Unicode MS"/>
                    <w:sz w:val="20"/>
                    <w:szCs w:val="20"/>
                  </w:rPr>
                  <w:t>５７４０円/月</w:t>
                </w:r>
              </w:sdtContent>
            </w:sdt>
          </w:p>
        </w:tc>
      </w:tr>
      <w:tr w:rsidR="00FF70AA" w14:paraId="0A4D7286" w14:textId="77777777">
        <w:trPr>
          <w:trHeight w:val="375"/>
        </w:trPr>
        <w:tc>
          <w:tcPr>
            <w:tcW w:w="244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9EEAF91" w14:textId="77777777" w:rsidR="00FF70AA" w:rsidRDefault="00FF70AA">
            <w:pPr>
              <w:pBdr>
                <w:top w:val="nil"/>
                <w:left w:val="nil"/>
                <w:bottom w:val="nil"/>
                <w:right w:val="nil"/>
                <w:between w:val="nil"/>
              </w:pBdr>
              <w:spacing w:line="276" w:lineRule="auto"/>
              <w:jc w:val="left"/>
              <w:rPr>
                <w:rFonts w:ascii="Arial" w:eastAsia="Arial" w:hAnsi="Arial" w:cs="Arial"/>
                <w:sz w:val="20"/>
                <w:szCs w:val="20"/>
              </w:rPr>
            </w:pPr>
          </w:p>
        </w:tc>
        <w:tc>
          <w:tcPr>
            <w:tcW w:w="32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D235E8" w14:textId="77777777" w:rsidR="00FF70AA" w:rsidRDefault="00000000">
            <w:pPr>
              <w:spacing w:line="276" w:lineRule="auto"/>
              <w:jc w:val="left"/>
              <w:rPr>
                <w:rFonts w:ascii="Arial" w:eastAsia="Arial" w:hAnsi="Arial" w:cs="Arial"/>
                <w:sz w:val="22"/>
                <w:szCs w:val="22"/>
              </w:rPr>
            </w:pPr>
            <w:sdt>
              <w:sdtPr>
                <w:tag w:val="goog_rdk_12"/>
                <w:id w:val="1334039231"/>
              </w:sdtPr>
              <w:sdtContent>
                <w:r>
                  <w:rPr>
                    <w:rFonts w:ascii="Arial Unicode MS" w:eastAsia="Arial Unicode MS" w:hAnsi="Arial Unicode MS" w:cs="Arial Unicode MS"/>
                    <w:sz w:val="22"/>
                    <w:szCs w:val="22"/>
                  </w:rPr>
                  <w:t>Ⅰ：特別管理加算</w:t>
                </w:r>
              </w:sdtContent>
            </w:sdt>
          </w:p>
        </w:tc>
        <w:tc>
          <w:tcPr>
            <w:tcW w:w="3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6AABCC" w14:textId="77777777" w:rsidR="00FF70AA" w:rsidRDefault="00000000">
            <w:pPr>
              <w:spacing w:line="276" w:lineRule="auto"/>
              <w:jc w:val="right"/>
              <w:rPr>
                <w:rFonts w:ascii="Arial" w:eastAsia="Arial" w:hAnsi="Arial" w:cs="Arial"/>
                <w:sz w:val="20"/>
                <w:szCs w:val="20"/>
              </w:rPr>
            </w:pPr>
            <w:sdt>
              <w:sdtPr>
                <w:tag w:val="goog_rdk_13"/>
                <w:id w:val="111343997"/>
              </w:sdtPr>
              <w:sdtContent>
                <w:r>
                  <w:rPr>
                    <w:rFonts w:ascii="Arial Unicode MS" w:eastAsia="Arial Unicode MS" w:hAnsi="Arial Unicode MS" w:cs="Arial Unicode MS"/>
                    <w:sz w:val="20"/>
                    <w:szCs w:val="20"/>
                  </w:rPr>
                  <w:t>５０００円/月</w:t>
                </w:r>
              </w:sdtContent>
            </w:sdt>
          </w:p>
        </w:tc>
      </w:tr>
      <w:tr w:rsidR="00FF70AA" w14:paraId="6B9841CA" w14:textId="77777777">
        <w:trPr>
          <w:trHeight w:val="375"/>
        </w:trPr>
        <w:tc>
          <w:tcPr>
            <w:tcW w:w="244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82F481C" w14:textId="77777777" w:rsidR="00FF70AA" w:rsidRDefault="00FF70AA">
            <w:pPr>
              <w:pBdr>
                <w:top w:val="nil"/>
                <w:left w:val="nil"/>
                <w:bottom w:val="nil"/>
                <w:right w:val="nil"/>
                <w:between w:val="nil"/>
              </w:pBdr>
              <w:spacing w:line="276" w:lineRule="auto"/>
              <w:jc w:val="left"/>
              <w:rPr>
                <w:rFonts w:ascii="Arial" w:eastAsia="Arial" w:hAnsi="Arial" w:cs="Arial"/>
                <w:sz w:val="20"/>
                <w:szCs w:val="20"/>
              </w:rPr>
            </w:pPr>
          </w:p>
        </w:tc>
        <w:tc>
          <w:tcPr>
            <w:tcW w:w="32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EE3450" w14:textId="77777777" w:rsidR="00FF70AA" w:rsidRDefault="00000000">
            <w:pPr>
              <w:spacing w:line="276" w:lineRule="auto"/>
              <w:jc w:val="left"/>
              <w:rPr>
                <w:rFonts w:ascii="Arial" w:eastAsia="Arial" w:hAnsi="Arial" w:cs="Arial"/>
                <w:sz w:val="22"/>
                <w:szCs w:val="22"/>
              </w:rPr>
            </w:pPr>
            <w:sdt>
              <w:sdtPr>
                <w:tag w:val="goog_rdk_14"/>
                <w:id w:val="-1886835434"/>
              </w:sdtPr>
              <w:sdtContent>
                <w:r>
                  <w:rPr>
                    <w:rFonts w:ascii="Arial Unicode MS" w:eastAsia="Arial Unicode MS" w:hAnsi="Arial Unicode MS" w:cs="Arial Unicode MS"/>
                    <w:sz w:val="22"/>
                    <w:szCs w:val="22"/>
                  </w:rPr>
                  <w:t>Ⅱ：特別管理加算</w:t>
                </w:r>
              </w:sdtContent>
            </w:sdt>
          </w:p>
        </w:tc>
        <w:tc>
          <w:tcPr>
            <w:tcW w:w="3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59A83E" w14:textId="77777777" w:rsidR="00FF70AA" w:rsidRDefault="00000000">
            <w:pPr>
              <w:spacing w:line="276" w:lineRule="auto"/>
              <w:jc w:val="right"/>
              <w:rPr>
                <w:rFonts w:ascii="Arial" w:eastAsia="Arial" w:hAnsi="Arial" w:cs="Arial"/>
                <w:sz w:val="20"/>
                <w:szCs w:val="20"/>
              </w:rPr>
            </w:pPr>
            <w:sdt>
              <w:sdtPr>
                <w:tag w:val="goog_rdk_15"/>
                <w:id w:val="628994132"/>
              </w:sdtPr>
              <w:sdtContent>
                <w:r>
                  <w:rPr>
                    <w:rFonts w:ascii="Arial Unicode MS" w:eastAsia="Arial Unicode MS" w:hAnsi="Arial Unicode MS" w:cs="Arial Unicode MS"/>
                    <w:sz w:val="20"/>
                    <w:szCs w:val="20"/>
                  </w:rPr>
                  <w:t>２５００円/月</w:t>
                </w:r>
              </w:sdtContent>
            </w:sdt>
          </w:p>
        </w:tc>
      </w:tr>
      <w:tr w:rsidR="00FF70AA" w14:paraId="0B3A8D29" w14:textId="77777777">
        <w:trPr>
          <w:trHeight w:val="375"/>
        </w:trPr>
        <w:tc>
          <w:tcPr>
            <w:tcW w:w="244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B20D878" w14:textId="77777777" w:rsidR="00FF70AA" w:rsidRDefault="00FF70AA">
            <w:pPr>
              <w:pBdr>
                <w:top w:val="nil"/>
                <w:left w:val="nil"/>
                <w:bottom w:val="nil"/>
                <w:right w:val="nil"/>
                <w:between w:val="nil"/>
              </w:pBdr>
              <w:spacing w:line="276" w:lineRule="auto"/>
              <w:jc w:val="left"/>
              <w:rPr>
                <w:rFonts w:ascii="Arial" w:eastAsia="Arial" w:hAnsi="Arial" w:cs="Arial"/>
                <w:sz w:val="20"/>
                <w:szCs w:val="20"/>
              </w:rPr>
            </w:pPr>
          </w:p>
        </w:tc>
        <w:tc>
          <w:tcPr>
            <w:tcW w:w="32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1D579F" w14:textId="77777777" w:rsidR="00FF70AA" w:rsidRDefault="00000000">
            <w:pPr>
              <w:spacing w:line="276" w:lineRule="auto"/>
              <w:jc w:val="left"/>
              <w:rPr>
                <w:rFonts w:ascii="Arial" w:eastAsia="Arial" w:hAnsi="Arial" w:cs="Arial"/>
                <w:sz w:val="22"/>
                <w:szCs w:val="22"/>
              </w:rPr>
            </w:pPr>
            <w:sdt>
              <w:sdtPr>
                <w:tag w:val="goog_rdk_16"/>
                <w:id w:val="1672833139"/>
              </w:sdtPr>
              <w:sdtContent>
                <w:r>
                  <w:rPr>
                    <w:rFonts w:ascii="Arial Unicode MS" w:eastAsia="Arial Unicode MS" w:hAnsi="Arial Unicode MS" w:cs="Arial Unicode MS"/>
                    <w:sz w:val="22"/>
                    <w:szCs w:val="22"/>
                  </w:rPr>
                  <w:t>ターミナルケア加算</w:t>
                </w:r>
              </w:sdtContent>
            </w:sdt>
          </w:p>
        </w:tc>
        <w:tc>
          <w:tcPr>
            <w:tcW w:w="36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EB75B68" w14:textId="77777777" w:rsidR="00FF70AA" w:rsidRDefault="00000000">
            <w:pPr>
              <w:spacing w:line="276" w:lineRule="auto"/>
              <w:jc w:val="right"/>
              <w:rPr>
                <w:rFonts w:ascii="Arial" w:eastAsia="Arial" w:hAnsi="Arial" w:cs="Arial"/>
                <w:sz w:val="20"/>
                <w:szCs w:val="20"/>
              </w:rPr>
            </w:pPr>
            <w:sdt>
              <w:sdtPr>
                <w:tag w:val="goog_rdk_17"/>
                <w:id w:val="2020187658"/>
              </w:sdtPr>
              <w:sdtContent>
                <w:r>
                  <w:rPr>
                    <w:rFonts w:ascii="Arial Unicode MS" w:eastAsia="Arial Unicode MS" w:hAnsi="Arial Unicode MS" w:cs="Arial Unicode MS"/>
                    <w:sz w:val="20"/>
                    <w:szCs w:val="20"/>
                  </w:rPr>
                  <w:t>２００００円/死亡月</w:t>
                </w:r>
              </w:sdtContent>
            </w:sdt>
          </w:p>
        </w:tc>
      </w:tr>
      <w:tr w:rsidR="00FF70AA" w14:paraId="68972D5E" w14:textId="77777777">
        <w:trPr>
          <w:trHeight w:val="375"/>
        </w:trPr>
        <w:tc>
          <w:tcPr>
            <w:tcW w:w="244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046126B" w14:textId="77777777" w:rsidR="00FF70AA" w:rsidRDefault="00FF70AA">
            <w:pPr>
              <w:pBdr>
                <w:top w:val="nil"/>
                <w:left w:val="nil"/>
                <w:bottom w:val="nil"/>
                <w:right w:val="nil"/>
                <w:between w:val="nil"/>
              </w:pBdr>
              <w:spacing w:line="276" w:lineRule="auto"/>
              <w:jc w:val="left"/>
              <w:rPr>
                <w:rFonts w:ascii="Arial" w:eastAsia="Arial" w:hAnsi="Arial" w:cs="Arial"/>
                <w:sz w:val="20"/>
                <w:szCs w:val="20"/>
              </w:rPr>
            </w:pPr>
          </w:p>
        </w:tc>
        <w:tc>
          <w:tcPr>
            <w:tcW w:w="32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3D795F" w14:textId="77777777" w:rsidR="00FF70AA" w:rsidRDefault="00000000">
            <w:pPr>
              <w:spacing w:line="276" w:lineRule="auto"/>
              <w:jc w:val="left"/>
              <w:rPr>
                <w:rFonts w:ascii="Arial" w:eastAsia="Arial" w:hAnsi="Arial" w:cs="Arial"/>
                <w:sz w:val="22"/>
                <w:szCs w:val="22"/>
              </w:rPr>
            </w:pPr>
            <w:sdt>
              <w:sdtPr>
                <w:tag w:val="goog_rdk_18"/>
                <w:id w:val="990516225"/>
              </w:sdtPr>
              <w:sdtContent>
                <w:r>
                  <w:rPr>
                    <w:rFonts w:ascii="Arial Unicode MS" w:eastAsia="Arial Unicode MS" w:hAnsi="Arial Unicode MS" w:cs="Arial Unicode MS"/>
                    <w:sz w:val="22"/>
                    <w:szCs w:val="22"/>
                  </w:rPr>
                  <w:t>退院時共同指導加算</w:t>
                </w:r>
              </w:sdtContent>
            </w:sdt>
          </w:p>
        </w:tc>
        <w:tc>
          <w:tcPr>
            <w:tcW w:w="3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661DF0" w14:textId="77777777" w:rsidR="00FF70AA" w:rsidRDefault="00000000">
            <w:pPr>
              <w:spacing w:line="276" w:lineRule="auto"/>
              <w:jc w:val="right"/>
              <w:rPr>
                <w:rFonts w:ascii="Arial" w:eastAsia="Arial" w:hAnsi="Arial" w:cs="Arial"/>
                <w:sz w:val="20"/>
                <w:szCs w:val="20"/>
              </w:rPr>
            </w:pPr>
            <w:sdt>
              <w:sdtPr>
                <w:tag w:val="goog_rdk_19"/>
                <w:id w:val="-1061452970"/>
              </w:sdtPr>
              <w:sdtContent>
                <w:r>
                  <w:rPr>
                    <w:rFonts w:ascii="Arial Unicode MS" w:eastAsia="Arial Unicode MS" w:hAnsi="Arial Unicode MS" w:cs="Arial Unicode MS"/>
                    <w:sz w:val="20"/>
                    <w:szCs w:val="20"/>
                  </w:rPr>
                  <w:t>６０００円</w:t>
                </w:r>
              </w:sdtContent>
            </w:sdt>
          </w:p>
        </w:tc>
      </w:tr>
      <w:tr w:rsidR="00FF70AA" w14:paraId="1BD7A280" w14:textId="77777777">
        <w:trPr>
          <w:trHeight w:val="375"/>
        </w:trPr>
        <w:tc>
          <w:tcPr>
            <w:tcW w:w="2445"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AB45D4C" w14:textId="77777777" w:rsidR="00FF70AA" w:rsidRDefault="00FF70AA">
            <w:pPr>
              <w:pBdr>
                <w:top w:val="nil"/>
                <w:left w:val="nil"/>
                <w:bottom w:val="nil"/>
                <w:right w:val="nil"/>
                <w:between w:val="nil"/>
              </w:pBdr>
              <w:spacing w:line="276" w:lineRule="auto"/>
              <w:jc w:val="left"/>
              <w:rPr>
                <w:rFonts w:ascii="Arial" w:eastAsia="Arial" w:hAnsi="Arial" w:cs="Arial"/>
                <w:sz w:val="20"/>
                <w:szCs w:val="20"/>
              </w:rPr>
            </w:pPr>
          </w:p>
        </w:tc>
        <w:tc>
          <w:tcPr>
            <w:tcW w:w="32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6BEEEC" w14:textId="77777777" w:rsidR="00FF70AA" w:rsidRDefault="00000000">
            <w:pPr>
              <w:spacing w:line="276" w:lineRule="auto"/>
              <w:jc w:val="left"/>
              <w:rPr>
                <w:rFonts w:ascii="Arial" w:eastAsia="Arial" w:hAnsi="Arial" w:cs="Arial"/>
                <w:sz w:val="22"/>
                <w:szCs w:val="22"/>
              </w:rPr>
            </w:pPr>
            <w:sdt>
              <w:sdtPr>
                <w:tag w:val="goog_rdk_20"/>
                <w:id w:val="-1942809364"/>
              </w:sdtPr>
              <w:sdtContent>
                <w:r>
                  <w:rPr>
                    <w:rFonts w:ascii="Arial Unicode MS" w:eastAsia="Arial Unicode MS" w:hAnsi="Arial Unicode MS" w:cs="Arial Unicode MS"/>
                    <w:sz w:val="22"/>
                    <w:szCs w:val="22"/>
                  </w:rPr>
                  <w:t>初回加算</w:t>
                </w:r>
              </w:sdtContent>
            </w:sdt>
          </w:p>
        </w:tc>
        <w:tc>
          <w:tcPr>
            <w:tcW w:w="3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B9A40E" w14:textId="77777777" w:rsidR="00FF70AA" w:rsidRDefault="00000000">
            <w:pPr>
              <w:spacing w:line="276" w:lineRule="auto"/>
              <w:jc w:val="right"/>
              <w:rPr>
                <w:rFonts w:ascii="Arial" w:eastAsia="Arial" w:hAnsi="Arial" w:cs="Arial"/>
                <w:sz w:val="20"/>
                <w:szCs w:val="20"/>
              </w:rPr>
            </w:pPr>
            <w:sdt>
              <w:sdtPr>
                <w:tag w:val="goog_rdk_21"/>
                <w:id w:val="-312171858"/>
              </w:sdtPr>
              <w:sdtContent>
                <w:r>
                  <w:rPr>
                    <w:rFonts w:ascii="Arial Unicode MS" w:eastAsia="Arial Unicode MS" w:hAnsi="Arial Unicode MS" w:cs="Arial Unicode MS"/>
                    <w:sz w:val="20"/>
                    <w:szCs w:val="20"/>
                  </w:rPr>
                  <w:t>３０００円</w:t>
                </w:r>
              </w:sdtContent>
            </w:sdt>
          </w:p>
        </w:tc>
      </w:tr>
    </w:tbl>
    <w:p w14:paraId="3A81D441" w14:textId="77777777" w:rsidR="00FF70AA" w:rsidRDefault="00FF70AA">
      <w:pPr>
        <w:spacing w:line="180" w:lineRule="auto"/>
        <w:ind w:left="-283" w:right="-280"/>
        <w:rPr>
          <w:rFonts w:ascii="Noto Sans Symbols" w:eastAsia="Noto Sans Symbols" w:hAnsi="Noto Sans Symbols" w:cs="Noto Sans Symbols"/>
          <w:sz w:val="22"/>
          <w:szCs w:val="22"/>
        </w:rPr>
      </w:pPr>
    </w:p>
    <w:p w14:paraId="21B88D98" w14:textId="77777777" w:rsidR="00FF70AA" w:rsidRDefault="00FF70AA">
      <w:pPr>
        <w:spacing w:line="180" w:lineRule="auto"/>
        <w:ind w:left="-283" w:right="-280"/>
        <w:rPr>
          <w:rFonts w:ascii="Noto Sans Symbols" w:eastAsia="Noto Sans Symbols" w:hAnsi="Noto Sans Symbols" w:cs="Noto Sans Symbols"/>
          <w:sz w:val="22"/>
          <w:szCs w:val="22"/>
        </w:rPr>
      </w:pPr>
    </w:p>
    <w:p w14:paraId="401CBABD"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（4）加算料金</w:t>
      </w:r>
    </w:p>
    <w:p w14:paraId="2934B92E"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以下の要件を満たす場合、上記の基本部分に以下の料金が加算されます。</w:t>
      </w:r>
    </w:p>
    <w:tbl>
      <w:tblPr>
        <w:tblStyle w:val="19"/>
        <w:tblW w:w="9375" w:type="dxa"/>
        <w:tblInd w:w="-300" w:type="dxa"/>
        <w:tblLayout w:type="fixed"/>
        <w:tblLook w:val="0400" w:firstRow="0" w:lastRow="0" w:firstColumn="0" w:lastColumn="0" w:noHBand="0" w:noVBand="1"/>
      </w:tblPr>
      <w:tblGrid>
        <w:gridCol w:w="2100"/>
        <w:gridCol w:w="1110"/>
        <w:gridCol w:w="1080"/>
        <w:gridCol w:w="1005"/>
        <w:gridCol w:w="960"/>
        <w:gridCol w:w="930"/>
        <w:gridCol w:w="2190"/>
      </w:tblGrid>
      <w:tr w:rsidR="00FF70AA" w14:paraId="628057C7" w14:textId="77777777">
        <w:trPr>
          <w:trHeight w:val="365"/>
        </w:trPr>
        <w:tc>
          <w:tcPr>
            <w:tcW w:w="2100" w:type="dxa"/>
            <w:vMerge w:val="restart"/>
            <w:tcBorders>
              <w:top w:val="single" w:sz="8" w:space="0" w:color="000000"/>
              <w:left w:val="single" w:sz="8" w:space="0" w:color="000000"/>
              <w:bottom w:val="single" w:sz="8" w:space="0" w:color="000000"/>
              <w:right w:val="single" w:sz="8" w:space="0" w:color="000000"/>
            </w:tcBorders>
            <w:shd w:val="clear" w:color="auto" w:fill="EFEFEF"/>
            <w:vAlign w:val="center"/>
          </w:tcPr>
          <w:p w14:paraId="66B0EF5A" w14:textId="77777777" w:rsidR="00FF70AA" w:rsidRDefault="00000000">
            <w:pPr>
              <w:spacing w:line="180" w:lineRule="auto"/>
              <w:jc w:val="cente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加算</w:t>
            </w:r>
          </w:p>
        </w:tc>
        <w:tc>
          <w:tcPr>
            <w:tcW w:w="1110" w:type="dxa"/>
            <w:vMerge w:val="restart"/>
            <w:tcBorders>
              <w:top w:val="single" w:sz="8" w:space="0" w:color="000000"/>
              <w:left w:val="single" w:sz="8" w:space="0" w:color="000000"/>
              <w:bottom w:val="single" w:sz="8" w:space="0" w:color="000000"/>
              <w:right w:val="single" w:sz="8" w:space="0" w:color="000000"/>
            </w:tcBorders>
            <w:shd w:val="clear" w:color="auto" w:fill="EFEFEF"/>
            <w:vAlign w:val="center"/>
          </w:tcPr>
          <w:p w14:paraId="2CDB4123" w14:textId="77777777" w:rsidR="00FF70AA" w:rsidRDefault="00000000">
            <w:pPr>
              <w:spacing w:line="180" w:lineRule="auto"/>
              <w:jc w:val="cente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基本単位</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EFEFEF"/>
            <w:vAlign w:val="center"/>
          </w:tcPr>
          <w:p w14:paraId="725EB5B3" w14:textId="77777777" w:rsidR="00FF70AA" w:rsidRDefault="00000000">
            <w:pPr>
              <w:spacing w:line="180" w:lineRule="auto"/>
              <w:jc w:val="cente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利用料</w:t>
            </w:r>
          </w:p>
        </w:tc>
        <w:tc>
          <w:tcPr>
            <w:tcW w:w="2895" w:type="dxa"/>
            <w:gridSpan w:val="3"/>
            <w:tcBorders>
              <w:top w:val="single" w:sz="8" w:space="0" w:color="000000"/>
              <w:left w:val="single" w:sz="8" w:space="0" w:color="000000"/>
              <w:bottom w:val="single" w:sz="8" w:space="0" w:color="000000"/>
              <w:right w:val="single" w:sz="8" w:space="0" w:color="000000"/>
            </w:tcBorders>
            <w:shd w:val="clear" w:color="auto" w:fill="EFEFEF"/>
            <w:vAlign w:val="center"/>
          </w:tcPr>
          <w:p w14:paraId="366D9A00" w14:textId="77777777" w:rsidR="00FF70AA" w:rsidRDefault="00000000">
            <w:pPr>
              <w:spacing w:line="180" w:lineRule="auto"/>
              <w:jc w:val="cente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利用者負担</w:t>
            </w:r>
          </w:p>
        </w:tc>
        <w:tc>
          <w:tcPr>
            <w:tcW w:w="2190" w:type="dxa"/>
            <w:vMerge w:val="restart"/>
            <w:tcBorders>
              <w:top w:val="single" w:sz="8" w:space="0" w:color="000000"/>
              <w:left w:val="single" w:sz="8" w:space="0" w:color="000000"/>
              <w:bottom w:val="single" w:sz="8" w:space="0" w:color="000000"/>
              <w:right w:val="single" w:sz="8" w:space="0" w:color="000000"/>
            </w:tcBorders>
            <w:shd w:val="clear" w:color="auto" w:fill="EFEFEF"/>
            <w:vAlign w:val="center"/>
          </w:tcPr>
          <w:p w14:paraId="25B9C326" w14:textId="77777777" w:rsidR="00FF70AA" w:rsidRDefault="00000000">
            <w:pPr>
              <w:spacing w:line="180" w:lineRule="auto"/>
              <w:jc w:val="cente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算定回数等</w:t>
            </w:r>
          </w:p>
        </w:tc>
      </w:tr>
      <w:tr w:rsidR="00FF70AA" w14:paraId="786BB531" w14:textId="77777777">
        <w:trPr>
          <w:trHeight w:val="365"/>
        </w:trPr>
        <w:tc>
          <w:tcPr>
            <w:tcW w:w="2100" w:type="dxa"/>
            <w:vMerge/>
            <w:tcBorders>
              <w:top w:val="single" w:sz="8" w:space="0" w:color="000000"/>
              <w:left w:val="single" w:sz="8" w:space="0" w:color="000000"/>
              <w:bottom w:val="single" w:sz="8" w:space="0" w:color="000000"/>
              <w:right w:val="single" w:sz="8" w:space="0" w:color="000000"/>
            </w:tcBorders>
            <w:shd w:val="clear" w:color="auto" w:fill="EFEFEF"/>
            <w:vAlign w:val="center"/>
          </w:tcPr>
          <w:p w14:paraId="70B4585D"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0"/>
                <w:szCs w:val="20"/>
              </w:rPr>
            </w:pPr>
          </w:p>
        </w:tc>
        <w:tc>
          <w:tcPr>
            <w:tcW w:w="1110" w:type="dxa"/>
            <w:vMerge/>
            <w:tcBorders>
              <w:top w:val="single" w:sz="8" w:space="0" w:color="000000"/>
              <w:left w:val="single" w:sz="8" w:space="0" w:color="000000"/>
              <w:bottom w:val="single" w:sz="8" w:space="0" w:color="000000"/>
              <w:right w:val="single" w:sz="8" w:space="0" w:color="000000"/>
            </w:tcBorders>
            <w:shd w:val="clear" w:color="auto" w:fill="EFEFEF"/>
            <w:vAlign w:val="center"/>
          </w:tcPr>
          <w:p w14:paraId="51AED747"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0"/>
                <w:szCs w:val="20"/>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EFEFEF"/>
            <w:vAlign w:val="center"/>
          </w:tcPr>
          <w:p w14:paraId="3B85A36C"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0"/>
                <w:szCs w:val="20"/>
              </w:rPr>
            </w:pPr>
          </w:p>
        </w:tc>
        <w:tc>
          <w:tcPr>
            <w:tcW w:w="1005"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0DB3DE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1割</w:t>
            </w:r>
          </w:p>
          <w:p w14:paraId="45E28E5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負担</w:t>
            </w:r>
          </w:p>
        </w:tc>
        <w:tc>
          <w:tcPr>
            <w:tcW w:w="9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F7AE3F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2割</w:t>
            </w:r>
          </w:p>
          <w:p w14:paraId="48883E1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負担</w:t>
            </w:r>
          </w:p>
        </w:tc>
        <w:tc>
          <w:tcPr>
            <w:tcW w:w="93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DC2DD8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3割</w:t>
            </w:r>
          </w:p>
          <w:p w14:paraId="27B8A64F"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負担</w:t>
            </w:r>
          </w:p>
        </w:tc>
        <w:tc>
          <w:tcPr>
            <w:tcW w:w="2190" w:type="dxa"/>
            <w:vMerge/>
            <w:tcBorders>
              <w:top w:val="single" w:sz="8" w:space="0" w:color="000000"/>
              <w:left w:val="single" w:sz="8" w:space="0" w:color="000000"/>
              <w:bottom w:val="single" w:sz="8" w:space="0" w:color="000000"/>
              <w:right w:val="single" w:sz="8" w:space="0" w:color="000000"/>
            </w:tcBorders>
            <w:shd w:val="clear" w:color="auto" w:fill="EFEFEF"/>
            <w:vAlign w:val="center"/>
          </w:tcPr>
          <w:p w14:paraId="71D0F59E"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r>
      <w:tr w:rsidR="00FF70AA" w14:paraId="355B79C8"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5713104F"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緊急時訪問看護加算</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1659C1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600</w:t>
            </w:r>
          </w:p>
        </w:tc>
        <w:tc>
          <w:tcPr>
            <w:tcW w:w="1080" w:type="dxa"/>
            <w:tcBorders>
              <w:top w:val="single" w:sz="8" w:space="0" w:color="000000"/>
              <w:left w:val="single" w:sz="8" w:space="0" w:color="000000"/>
              <w:bottom w:val="single" w:sz="8" w:space="0" w:color="000000"/>
              <w:right w:val="single" w:sz="8" w:space="0" w:color="000000"/>
            </w:tcBorders>
            <w:vAlign w:val="center"/>
          </w:tcPr>
          <w:p w14:paraId="0222D038"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6,126円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0C9A92F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612円</w:t>
            </w:r>
          </w:p>
        </w:tc>
        <w:tc>
          <w:tcPr>
            <w:tcW w:w="960" w:type="dxa"/>
            <w:tcBorders>
              <w:top w:val="single" w:sz="8" w:space="0" w:color="000000"/>
              <w:left w:val="single" w:sz="8" w:space="0" w:color="000000"/>
              <w:bottom w:val="single" w:sz="8" w:space="0" w:color="000000"/>
              <w:right w:val="single" w:sz="8" w:space="0" w:color="000000"/>
            </w:tcBorders>
            <w:vAlign w:val="center"/>
          </w:tcPr>
          <w:p w14:paraId="2105D8EB"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1,225円</w:t>
            </w:r>
          </w:p>
        </w:tc>
        <w:tc>
          <w:tcPr>
            <w:tcW w:w="930" w:type="dxa"/>
            <w:tcBorders>
              <w:top w:val="single" w:sz="8" w:space="0" w:color="000000"/>
              <w:left w:val="single" w:sz="8" w:space="0" w:color="000000"/>
              <w:bottom w:val="single" w:sz="8" w:space="0" w:color="000000"/>
              <w:right w:val="single" w:sz="8" w:space="0" w:color="000000"/>
            </w:tcBorders>
            <w:vAlign w:val="center"/>
          </w:tcPr>
          <w:p w14:paraId="785F742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1,837円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00F796A9"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1月に1回</w:t>
            </w:r>
          </w:p>
        </w:tc>
      </w:tr>
      <w:tr w:rsidR="00FF70AA" w14:paraId="636B529A"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115BC3D4"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特別管理加算（Ⅰ）</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87456A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500</w:t>
            </w:r>
          </w:p>
        </w:tc>
        <w:tc>
          <w:tcPr>
            <w:tcW w:w="1080" w:type="dxa"/>
            <w:tcBorders>
              <w:top w:val="single" w:sz="8" w:space="0" w:color="000000"/>
              <w:left w:val="single" w:sz="8" w:space="0" w:color="000000"/>
              <w:bottom w:val="single" w:sz="8" w:space="0" w:color="000000"/>
              <w:right w:val="single" w:sz="8" w:space="0" w:color="000000"/>
            </w:tcBorders>
            <w:vAlign w:val="center"/>
          </w:tcPr>
          <w:p w14:paraId="722CEA18"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5,105円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401D7D5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510円</w:t>
            </w:r>
          </w:p>
        </w:tc>
        <w:tc>
          <w:tcPr>
            <w:tcW w:w="960" w:type="dxa"/>
            <w:tcBorders>
              <w:top w:val="single" w:sz="8" w:space="0" w:color="000000"/>
              <w:left w:val="single" w:sz="8" w:space="0" w:color="000000"/>
              <w:bottom w:val="single" w:sz="8" w:space="0" w:color="000000"/>
              <w:right w:val="single" w:sz="8" w:space="0" w:color="000000"/>
            </w:tcBorders>
            <w:vAlign w:val="center"/>
          </w:tcPr>
          <w:p w14:paraId="465F248A"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1,021円</w:t>
            </w:r>
          </w:p>
        </w:tc>
        <w:tc>
          <w:tcPr>
            <w:tcW w:w="930" w:type="dxa"/>
            <w:tcBorders>
              <w:top w:val="single" w:sz="8" w:space="0" w:color="000000"/>
              <w:left w:val="single" w:sz="8" w:space="0" w:color="000000"/>
              <w:bottom w:val="single" w:sz="8" w:space="0" w:color="000000"/>
              <w:right w:val="single" w:sz="8" w:space="0" w:color="000000"/>
            </w:tcBorders>
            <w:vAlign w:val="center"/>
          </w:tcPr>
          <w:p w14:paraId="4B098E1C"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1,531円</w:t>
            </w:r>
          </w:p>
        </w:tc>
        <w:tc>
          <w:tcPr>
            <w:tcW w:w="2190" w:type="dxa"/>
            <w:vMerge w:val="restart"/>
            <w:tcBorders>
              <w:top w:val="single" w:sz="8" w:space="0" w:color="000000"/>
              <w:left w:val="single" w:sz="8" w:space="0" w:color="000000"/>
              <w:bottom w:val="single" w:sz="8" w:space="0" w:color="000000"/>
              <w:right w:val="single" w:sz="8" w:space="0" w:color="000000"/>
            </w:tcBorders>
            <w:vAlign w:val="center"/>
          </w:tcPr>
          <w:p w14:paraId="489DA90E"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1月に1回</w:t>
            </w:r>
          </w:p>
        </w:tc>
      </w:tr>
      <w:tr w:rsidR="00FF70AA" w14:paraId="095E4CD6"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274CD9F4"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特別管理加算（Ⅱ）</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A5230B8"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250</w:t>
            </w:r>
          </w:p>
        </w:tc>
        <w:tc>
          <w:tcPr>
            <w:tcW w:w="1080" w:type="dxa"/>
            <w:tcBorders>
              <w:top w:val="single" w:sz="8" w:space="0" w:color="000000"/>
              <w:left w:val="single" w:sz="8" w:space="0" w:color="000000"/>
              <w:bottom w:val="single" w:sz="8" w:space="0" w:color="000000"/>
              <w:right w:val="single" w:sz="8" w:space="0" w:color="000000"/>
            </w:tcBorders>
            <w:vAlign w:val="center"/>
          </w:tcPr>
          <w:p w14:paraId="4E23DCD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2,552円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50DBB6F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255円</w:t>
            </w:r>
          </w:p>
        </w:tc>
        <w:tc>
          <w:tcPr>
            <w:tcW w:w="960" w:type="dxa"/>
            <w:tcBorders>
              <w:top w:val="single" w:sz="8" w:space="0" w:color="000000"/>
              <w:left w:val="single" w:sz="8" w:space="0" w:color="000000"/>
              <w:bottom w:val="single" w:sz="8" w:space="0" w:color="000000"/>
              <w:right w:val="single" w:sz="8" w:space="0" w:color="000000"/>
            </w:tcBorders>
            <w:vAlign w:val="center"/>
          </w:tcPr>
          <w:p w14:paraId="1807D90F"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510円</w:t>
            </w:r>
          </w:p>
        </w:tc>
        <w:tc>
          <w:tcPr>
            <w:tcW w:w="930" w:type="dxa"/>
            <w:tcBorders>
              <w:top w:val="single" w:sz="8" w:space="0" w:color="000000"/>
              <w:left w:val="single" w:sz="8" w:space="0" w:color="000000"/>
              <w:bottom w:val="single" w:sz="8" w:space="0" w:color="000000"/>
              <w:right w:val="single" w:sz="8" w:space="0" w:color="000000"/>
            </w:tcBorders>
            <w:vAlign w:val="center"/>
          </w:tcPr>
          <w:p w14:paraId="001EE36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765円</w:t>
            </w:r>
          </w:p>
        </w:tc>
        <w:tc>
          <w:tcPr>
            <w:tcW w:w="2190" w:type="dxa"/>
            <w:vMerge/>
            <w:tcBorders>
              <w:top w:val="single" w:sz="8" w:space="0" w:color="000000"/>
              <w:left w:val="single" w:sz="8" w:space="0" w:color="000000"/>
              <w:bottom w:val="single" w:sz="8" w:space="0" w:color="000000"/>
              <w:right w:val="single" w:sz="8" w:space="0" w:color="000000"/>
            </w:tcBorders>
            <w:vAlign w:val="center"/>
          </w:tcPr>
          <w:p w14:paraId="3C07914F"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r>
      <w:tr w:rsidR="00FF70AA" w14:paraId="3201D2D1"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01B65409"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ターミナルケア加算</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AC289C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2000</w:t>
            </w:r>
          </w:p>
        </w:tc>
        <w:tc>
          <w:tcPr>
            <w:tcW w:w="1080" w:type="dxa"/>
            <w:tcBorders>
              <w:top w:val="single" w:sz="8" w:space="0" w:color="000000"/>
              <w:left w:val="single" w:sz="8" w:space="0" w:color="000000"/>
              <w:bottom w:val="single" w:sz="8" w:space="0" w:color="000000"/>
              <w:right w:val="single" w:sz="8" w:space="0" w:color="000000"/>
            </w:tcBorders>
            <w:vAlign w:val="center"/>
          </w:tcPr>
          <w:p w14:paraId="242C6D1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20,420円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5761D502"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2,042円</w:t>
            </w:r>
          </w:p>
        </w:tc>
        <w:tc>
          <w:tcPr>
            <w:tcW w:w="960" w:type="dxa"/>
            <w:tcBorders>
              <w:top w:val="single" w:sz="8" w:space="0" w:color="000000"/>
              <w:left w:val="single" w:sz="8" w:space="0" w:color="000000"/>
              <w:bottom w:val="single" w:sz="8" w:space="0" w:color="000000"/>
              <w:right w:val="single" w:sz="8" w:space="0" w:color="000000"/>
            </w:tcBorders>
            <w:vAlign w:val="center"/>
          </w:tcPr>
          <w:p w14:paraId="5F359CC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4,084円</w:t>
            </w:r>
          </w:p>
        </w:tc>
        <w:tc>
          <w:tcPr>
            <w:tcW w:w="930" w:type="dxa"/>
            <w:tcBorders>
              <w:top w:val="single" w:sz="8" w:space="0" w:color="000000"/>
              <w:left w:val="single" w:sz="8" w:space="0" w:color="000000"/>
              <w:bottom w:val="single" w:sz="8" w:space="0" w:color="000000"/>
              <w:right w:val="single" w:sz="8" w:space="0" w:color="000000"/>
            </w:tcBorders>
            <w:vAlign w:val="center"/>
          </w:tcPr>
          <w:p w14:paraId="26CC12C0"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6,126円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7DF819C7"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死亡日及び死亡日前14日以内に2日以上ターミナルケアを行った場合</w:t>
            </w:r>
            <w:r>
              <w:rPr>
                <w:rFonts w:ascii="Noto Sans Symbols" w:eastAsia="Noto Sans Symbols" w:hAnsi="Noto Sans Symbols" w:cs="Noto Sans Symbols"/>
                <w:sz w:val="18"/>
                <w:szCs w:val="18"/>
              </w:rPr>
              <w:br/>
            </w:r>
            <w:r>
              <w:rPr>
                <w:rFonts w:ascii="Noto Sans Symbols" w:eastAsia="Noto Sans Symbols" w:hAnsi="Noto Sans Symbols" w:cs="Noto Sans Symbols"/>
                <w:sz w:val="18"/>
                <w:szCs w:val="18"/>
              </w:rPr>
              <w:lastRenderedPageBreak/>
              <w:t>（死亡月に1回）</w:t>
            </w:r>
          </w:p>
        </w:tc>
      </w:tr>
      <w:tr w:rsidR="00FF70AA" w14:paraId="5F9F7004"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0B016895"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lastRenderedPageBreak/>
              <w:t>初回加算Ⅰ</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015C8A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350</w:t>
            </w:r>
          </w:p>
        </w:tc>
        <w:tc>
          <w:tcPr>
            <w:tcW w:w="1080" w:type="dxa"/>
            <w:tcBorders>
              <w:top w:val="single" w:sz="8" w:space="0" w:color="000000"/>
              <w:left w:val="single" w:sz="8" w:space="0" w:color="000000"/>
              <w:bottom w:val="single" w:sz="8" w:space="0" w:color="000000"/>
              <w:right w:val="single" w:sz="8" w:space="0" w:color="000000"/>
            </w:tcBorders>
            <w:vAlign w:val="center"/>
          </w:tcPr>
          <w:p w14:paraId="6EBEEB01"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3,573円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2D4A84B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357円</w:t>
            </w:r>
          </w:p>
        </w:tc>
        <w:tc>
          <w:tcPr>
            <w:tcW w:w="960" w:type="dxa"/>
            <w:tcBorders>
              <w:top w:val="single" w:sz="8" w:space="0" w:color="000000"/>
              <w:left w:val="single" w:sz="8" w:space="0" w:color="000000"/>
              <w:bottom w:val="single" w:sz="8" w:space="0" w:color="000000"/>
              <w:right w:val="single" w:sz="8" w:space="0" w:color="000000"/>
            </w:tcBorders>
            <w:vAlign w:val="center"/>
          </w:tcPr>
          <w:p w14:paraId="1ED33EC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714円</w:t>
            </w:r>
          </w:p>
        </w:tc>
        <w:tc>
          <w:tcPr>
            <w:tcW w:w="930" w:type="dxa"/>
            <w:tcBorders>
              <w:top w:val="single" w:sz="8" w:space="0" w:color="000000"/>
              <w:left w:val="single" w:sz="8" w:space="0" w:color="000000"/>
              <w:bottom w:val="single" w:sz="8" w:space="0" w:color="000000"/>
              <w:right w:val="single" w:sz="8" w:space="0" w:color="000000"/>
            </w:tcBorders>
            <w:vAlign w:val="center"/>
          </w:tcPr>
          <w:p w14:paraId="291BEBE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1,071円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2F36AD34"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初回のみ（退院日訪問）</w:t>
            </w:r>
          </w:p>
        </w:tc>
      </w:tr>
      <w:tr w:rsidR="00FF70AA" w14:paraId="06EBA050"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02993847"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初回加算Ⅱ</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B10A1B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300</w:t>
            </w:r>
          </w:p>
        </w:tc>
        <w:tc>
          <w:tcPr>
            <w:tcW w:w="1080" w:type="dxa"/>
            <w:tcBorders>
              <w:top w:val="single" w:sz="8" w:space="0" w:color="000000"/>
              <w:left w:val="single" w:sz="8" w:space="0" w:color="000000"/>
              <w:bottom w:val="single" w:sz="8" w:space="0" w:color="000000"/>
              <w:right w:val="single" w:sz="8" w:space="0" w:color="000000"/>
            </w:tcBorders>
            <w:vAlign w:val="center"/>
          </w:tcPr>
          <w:p w14:paraId="5818732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3,063円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3D0653D8"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306円</w:t>
            </w:r>
          </w:p>
        </w:tc>
        <w:tc>
          <w:tcPr>
            <w:tcW w:w="960" w:type="dxa"/>
            <w:tcBorders>
              <w:top w:val="single" w:sz="8" w:space="0" w:color="000000"/>
              <w:left w:val="single" w:sz="8" w:space="0" w:color="000000"/>
              <w:bottom w:val="single" w:sz="8" w:space="0" w:color="000000"/>
              <w:right w:val="single" w:sz="8" w:space="0" w:color="000000"/>
            </w:tcBorders>
            <w:vAlign w:val="center"/>
          </w:tcPr>
          <w:p w14:paraId="36CB538B"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612円</w:t>
            </w:r>
          </w:p>
        </w:tc>
        <w:tc>
          <w:tcPr>
            <w:tcW w:w="930" w:type="dxa"/>
            <w:tcBorders>
              <w:top w:val="single" w:sz="8" w:space="0" w:color="000000"/>
              <w:left w:val="single" w:sz="8" w:space="0" w:color="000000"/>
              <w:bottom w:val="single" w:sz="8" w:space="0" w:color="000000"/>
              <w:right w:val="single" w:sz="8" w:space="0" w:color="000000"/>
            </w:tcBorders>
            <w:vAlign w:val="center"/>
          </w:tcPr>
          <w:p w14:paraId="3150DFA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918円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06A1C412"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初回のみ</w:t>
            </w:r>
          </w:p>
        </w:tc>
      </w:tr>
      <w:tr w:rsidR="00FF70AA" w14:paraId="180967F6"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1871D244"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退院時共同指導加算</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19C2CD4"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600</w:t>
            </w:r>
          </w:p>
        </w:tc>
        <w:tc>
          <w:tcPr>
            <w:tcW w:w="1080" w:type="dxa"/>
            <w:tcBorders>
              <w:top w:val="single" w:sz="8" w:space="0" w:color="000000"/>
              <w:left w:val="single" w:sz="8" w:space="0" w:color="000000"/>
              <w:bottom w:val="single" w:sz="8" w:space="0" w:color="000000"/>
              <w:right w:val="single" w:sz="8" w:space="0" w:color="000000"/>
            </w:tcBorders>
            <w:vAlign w:val="center"/>
          </w:tcPr>
          <w:p w14:paraId="3F70AEB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6,126円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60EB52F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612円</w:t>
            </w:r>
          </w:p>
        </w:tc>
        <w:tc>
          <w:tcPr>
            <w:tcW w:w="960" w:type="dxa"/>
            <w:tcBorders>
              <w:top w:val="single" w:sz="8" w:space="0" w:color="000000"/>
              <w:left w:val="single" w:sz="8" w:space="0" w:color="000000"/>
              <w:bottom w:val="single" w:sz="8" w:space="0" w:color="000000"/>
              <w:right w:val="single" w:sz="8" w:space="0" w:color="000000"/>
            </w:tcBorders>
            <w:vAlign w:val="center"/>
          </w:tcPr>
          <w:p w14:paraId="3EDA6ED9"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1,225円</w:t>
            </w:r>
          </w:p>
        </w:tc>
        <w:tc>
          <w:tcPr>
            <w:tcW w:w="930" w:type="dxa"/>
            <w:tcBorders>
              <w:top w:val="single" w:sz="8" w:space="0" w:color="000000"/>
              <w:left w:val="single" w:sz="8" w:space="0" w:color="000000"/>
              <w:bottom w:val="single" w:sz="8" w:space="0" w:color="000000"/>
              <w:right w:val="single" w:sz="8" w:space="0" w:color="000000"/>
            </w:tcBorders>
            <w:vAlign w:val="center"/>
          </w:tcPr>
          <w:p w14:paraId="5CDB5F9C"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1,837円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66EFC946"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1回あたり</w:t>
            </w:r>
          </w:p>
        </w:tc>
      </w:tr>
      <w:tr w:rsidR="00FF70AA" w14:paraId="2DE53A88"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3BE60090"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看護・介護職員連携強化加算</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1B076FF"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250</w:t>
            </w:r>
          </w:p>
        </w:tc>
        <w:tc>
          <w:tcPr>
            <w:tcW w:w="1080" w:type="dxa"/>
            <w:tcBorders>
              <w:top w:val="single" w:sz="8" w:space="0" w:color="000000"/>
              <w:left w:val="single" w:sz="8" w:space="0" w:color="000000"/>
              <w:bottom w:val="single" w:sz="8" w:space="0" w:color="000000"/>
              <w:right w:val="single" w:sz="8" w:space="0" w:color="000000"/>
            </w:tcBorders>
            <w:vAlign w:val="center"/>
          </w:tcPr>
          <w:p w14:paraId="69D1D094"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2,552円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313BA399"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255円</w:t>
            </w:r>
          </w:p>
        </w:tc>
        <w:tc>
          <w:tcPr>
            <w:tcW w:w="960" w:type="dxa"/>
            <w:tcBorders>
              <w:top w:val="single" w:sz="8" w:space="0" w:color="000000"/>
              <w:left w:val="single" w:sz="8" w:space="0" w:color="000000"/>
              <w:bottom w:val="single" w:sz="8" w:space="0" w:color="000000"/>
              <w:right w:val="single" w:sz="8" w:space="0" w:color="000000"/>
            </w:tcBorders>
            <w:vAlign w:val="center"/>
          </w:tcPr>
          <w:p w14:paraId="57FFE94A"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510円</w:t>
            </w:r>
          </w:p>
        </w:tc>
        <w:tc>
          <w:tcPr>
            <w:tcW w:w="930" w:type="dxa"/>
            <w:tcBorders>
              <w:top w:val="single" w:sz="8" w:space="0" w:color="000000"/>
              <w:left w:val="single" w:sz="8" w:space="0" w:color="000000"/>
              <w:bottom w:val="single" w:sz="8" w:space="0" w:color="000000"/>
              <w:right w:val="single" w:sz="8" w:space="0" w:color="000000"/>
            </w:tcBorders>
            <w:vAlign w:val="center"/>
          </w:tcPr>
          <w:p w14:paraId="0FA5AB61"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765円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61AC6681"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1月に1回</w:t>
            </w:r>
          </w:p>
        </w:tc>
      </w:tr>
      <w:tr w:rsidR="00FF70AA" w14:paraId="646EB0CD" w14:textId="77777777">
        <w:trPr>
          <w:trHeight w:val="365"/>
        </w:trPr>
        <w:tc>
          <w:tcPr>
            <w:tcW w:w="2100" w:type="dxa"/>
            <w:vMerge w:val="restart"/>
            <w:tcBorders>
              <w:top w:val="single" w:sz="8" w:space="0" w:color="000000"/>
              <w:left w:val="single" w:sz="8" w:space="0" w:color="000000"/>
              <w:bottom w:val="single" w:sz="8" w:space="0" w:color="000000"/>
              <w:right w:val="single" w:sz="8" w:space="0" w:color="000000"/>
            </w:tcBorders>
            <w:vAlign w:val="center"/>
          </w:tcPr>
          <w:p w14:paraId="4E033AD0"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複数名訪問加算(Ⅰ)</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CF41B5F"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254</w:t>
            </w:r>
          </w:p>
        </w:tc>
        <w:tc>
          <w:tcPr>
            <w:tcW w:w="1080" w:type="dxa"/>
            <w:tcBorders>
              <w:top w:val="single" w:sz="8" w:space="0" w:color="000000"/>
              <w:left w:val="single" w:sz="8" w:space="0" w:color="000000"/>
              <w:bottom w:val="single" w:sz="8" w:space="0" w:color="000000"/>
              <w:right w:val="single" w:sz="8" w:space="0" w:color="000000"/>
            </w:tcBorders>
            <w:vAlign w:val="center"/>
          </w:tcPr>
          <w:p w14:paraId="6BCAF53C"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2,593円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642EE40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259円</w:t>
            </w:r>
          </w:p>
        </w:tc>
        <w:tc>
          <w:tcPr>
            <w:tcW w:w="960" w:type="dxa"/>
            <w:tcBorders>
              <w:top w:val="single" w:sz="8" w:space="0" w:color="000000"/>
              <w:left w:val="single" w:sz="8" w:space="0" w:color="000000"/>
              <w:bottom w:val="single" w:sz="8" w:space="0" w:color="000000"/>
              <w:right w:val="single" w:sz="8" w:space="0" w:color="000000"/>
            </w:tcBorders>
            <w:vAlign w:val="center"/>
          </w:tcPr>
          <w:p w14:paraId="75EEA34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518円</w:t>
            </w:r>
          </w:p>
        </w:tc>
        <w:tc>
          <w:tcPr>
            <w:tcW w:w="930" w:type="dxa"/>
            <w:tcBorders>
              <w:top w:val="single" w:sz="8" w:space="0" w:color="000000"/>
              <w:left w:val="single" w:sz="8" w:space="0" w:color="000000"/>
              <w:bottom w:val="single" w:sz="8" w:space="0" w:color="000000"/>
              <w:right w:val="single" w:sz="8" w:space="0" w:color="000000"/>
            </w:tcBorders>
            <w:vAlign w:val="center"/>
          </w:tcPr>
          <w:p w14:paraId="5EFBBB1B"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777円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7A45D7A4"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複数の看護師等が同時に実施した場合　30分未満</w:t>
            </w:r>
            <w:r>
              <w:rPr>
                <w:rFonts w:ascii="Noto Sans Symbols" w:eastAsia="Noto Sans Symbols" w:hAnsi="Noto Sans Symbols" w:cs="Noto Sans Symbols"/>
                <w:sz w:val="18"/>
                <w:szCs w:val="18"/>
              </w:rPr>
              <w:br/>
              <w:t>（1回につき）</w:t>
            </w:r>
          </w:p>
        </w:tc>
      </w:tr>
      <w:tr w:rsidR="00FF70AA" w14:paraId="1E930698" w14:textId="77777777">
        <w:trPr>
          <w:trHeight w:val="957"/>
        </w:trPr>
        <w:tc>
          <w:tcPr>
            <w:tcW w:w="2100" w:type="dxa"/>
            <w:vMerge/>
            <w:tcBorders>
              <w:top w:val="single" w:sz="8" w:space="0" w:color="000000"/>
              <w:left w:val="single" w:sz="8" w:space="0" w:color="000000"/>
              <w:bottom w:val="single" w:sz="8" w:space="0" w:color="000000"/>
              <w:right w:val="single" w:sz="8" w:space="0" w:color="000000"/>
            </w:tcBorders>
            <w:vAlign w:val="center"/>
          </w:tcPr>
          <w:p w14:paraId="05819CFD"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8705AB1"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402</w:t>
            </w:r>
          </w:p>
        </w:tc>
        <w:tc>
          <w:tcPr>
            <w:tcW w:w="1080" w:type="dxa"/>
            <w:tcBorders>
              <w:top w:val="single" w:sz="8" w:space="0" w:color="000000"/>
              <w:left w:val="single" w:sz="8" w:space="0" w:color="000000"/>
              <w:bottom w:val="single" w:sz="8" w:space="0" w:color="000000"/>
              <w:right w:val="single" w:sz="8" w:space="0" w:color="000000"/>
            </w:tcBorders>
            <w:vAlign w:val="center"/>
          </w:tcPr>
          <w:p w14:paraId="69542EC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4,104円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5D92CF59"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410円</w:t>
            </w:r>
          </w:p>
        </w:tc>
        <w:tc>
          <w:tcPr>
            <w:tcW w:w="960" w:type="dxa"/>
            <w:tcBorders>
              <w:top w:val="single" w:sz="8" w:space="0" w:color="000000"/>
              <w:left w:val="single" w:sz="8" w:space="0" w:color="000000"/>
              <w:bottom w:val="single" w:sz="8" w:space="0" w:color="000000"/>
              <w:right w:val="single" w:sz="8" w:space="0" w:color="000000"/>
            </w:tcBorders>
            <w:vAlign w:val="center"/>
          </w:tcPr>
          <w:p w14:paraId="6429615F"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820円</w:t>
            </w:r>
          </w:p>
        </w:tc>
        <w:tc>
          <w:tcPr>
            <w:tcW w:w="930" w:type="dxa"/>
            <w:tcBorders>
              <w:top w:val="single" w:sz="8" w:space="0" w:color="000000"/>
              <w:left w:val="single" w:sz="8" w:space="0" w:color="000000"/>
              <w:bottom w:val="single" w:sz="8" w:space="0" w:color="000000"/>
              <w:right w:val="single" w:sz="8" w:space="0" w:color="000000"/>
            </w:tcBorders>
            <w:vAlign w:val="center"/>
          </w:tcPr>
          <w:p w14:paraId="228963C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1,231円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0BC4F90C"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複数の看護師等が同時に実施した場合　30分以上</w:t>
            </w:r>
            <w:r>
              <w:rPr>
                <w:rFonts w:ascii="Noto Sans Symbols" w:eastAsia="Noto Sans Symbols" w:hAnsi="Noto Sans Symbols" w:cs="Noto Sans Symbols"/>
                <w:sz w:val="18"/>
                <w:szCs w:val="18"/>
              </w:rPr>
              <w:br/>
              <w:t>（1回につき）</w:t>
            </w:r>
          </w:p>
        </w:tc>
      </w:tr>
      <w:tr w:rsidR="00FF70AA" w14:paraId="2BB876FD" w14:textId="77777777">
        <w:trPr>
          <w:trHeight w:val="365"/>
        </w:trPr>
        <w:tc>
          <w:tcPr>
            <w:tcW w:w="2100" w:type="dxa"/>
            <w:vMerge w:val="restart"/>
            <w:tcBorders>
              <w:top w:val="single" w:sz="8" w:space="0" w:color="000000"/>
              <w:left w:val="single" w:sz="8" w:space="0" w:color="000000"/>
              <w:bottom w:val="single" w:sz="8" w:space="0" w:color="000000"/>
              <w:right w:val="single" w:sz="8" w:space="0" w:color="000000"/>
            </w:tcBorders>
            <w:vAlign w:val="center"/>
          </w:tcPr>
          <w:p w14:paraId="0970C8C4"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複数名訪問加算(Ⅱ)</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6D2CEFC"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201</w:t>
            </w:r>
          </w:p>
        </w:tc>
        <w:tc>
          <w:tcPr>
            <w:tcW w:w="1080" w:type="dxa"/>
            <w:tcBorders>
              <w:top w:val="single" w:sz="8" w:space="0" w:color="000000"/>
              <w:left w:val="single" w:sz="8" w:space="0" w:color="000000"/>
              <w:bottom w:val="single" w:sz="8" w:space="0" w:color="000000"/>
              <w:right w:val="single" w:sz="8" w:space="0" w:color="000000"/>
            </w:tcBorders>
            <w:vAlign w:val="center"/>
          </w:tcPr>
          <w:p w14:paraId="205B73D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2,052円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6F77ADDC"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205円</w:t>
            </w:r>
          </w:p>
        </w:tc>
        <w:tc>
          <w:tcPr>
            <w:tcW w:w="960" w:type="dxa"/>
            <w:tcBorders>
              <w:top w:val="single" w:sz="8" w:space="0" w:color="000000"/>
              <w:left w:val="single" w:sz="8" w:space="0" w:color="000000"/>
              <w:bottom w:val="single" w:sz="8" w:space="0" w:color="000000"/>
              <w:right w:val="single" w:sz="8" w:space="0" w:color="000000"/>
            </w:tcBorders>
            <w:vAlign w:val="center"/>
          </w:tcPr>
          <w:p w14:paraId="5D55B7F2"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410円</w:t>
            </w:r>
          </w:p>
        </w:tc>
        <w:tc>
          <w:tcPr>
            <w:tcW w:w="930" w:type="dxa"/>
            <w:tcBorders>
              <w:top w:val="single" w:sz="8" w:space="0" w:color="000000"/>
              <w:left w:val="single" w:sz="8" w:space="0" w:color="000000"/>
              <w:bottom w:val="single" w:sz="8" w:space="0" w:color="000000"/>
              <w:right w:val="single" w:sz="8" w:space="0" w:color="000000"/>
            </w:tcBorders>
            <w:vAlign w:val="center"/>
          </w:tcPr>
          <w:p w14:paraId="3C7EB5D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615円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6412439B"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看護師等が看護補助者と同時に実施した場合　30分未満</w:t>
            </w:r>
            <w:r>
              <w:rPr>
                <w:rFonts w:ascii="Noto Sans Symbols" w:eastAsia="Noto Sans Symbols" w:hAnsi="Noto Sans Symbols" w:cs="Noto Sans Symbols"/>
                <w:sz w:val="18"/>
                <w:szCs w:val="18"/>
              </w:rPr>
              <w:br/>
              <w:t>（1回につき）</w:t>
            </w:r>
          </w:p>
        </w:tc>
      </w:tr>
      <w:tr w:rsidR="00FF70AA" w14:paraId="6AFCEB3F" w14:textId="77777777">
        <w:trPr>
          <w:trHeight w:val="365"/>
        </w:trPr>
        <w:tc>
          <w:tcPr>
            <w:tcW w:w="2100" w:type="dxa"/>
            <w:vMerge/>
            <w:tcBorders>
              <w:top w:val="single" w:sz="8" w:space="0" w:color="000000"/>
              <w:left w:val="single" w:sz="8" w:space="0" w:color="000000"/>
              <w:bottom w:val="single" w:sz="8" w:space="0" w:color="000000"/>
              <w:right w:val="single" w:sz="8" w:space="0" w:color="000000"/>
            </w:tcBorders>
            <w:vAlign w:val="center"/>
          </w:tcPr>
          <w:p w14:paraId="5EB98E0B"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F8B1670"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317</w:t>
            </w:r>
          </w:p>
        </w:tc>
        <w:tc>
          <w:tcPr>
            <w:tcW w:w="1080" w:type="dxa"/>
            <w:tcBorders>
              <w:top w:val="single" w:sz="8" w:space="0" w:color="000000"/>
              <w:left w:val="single" w:sz="8" w:space="0" w:color="000000"/>
              <w:bottom w:val="single" w:sz="8" w:space="0" w:color="000000"/>
              <w:right w:val="single" w:sz="8" w:space="0" w:color="000000"/>
            </w:tcBorders>
            <w:vAlign w:val="center"/>
          </w:tcPr>
          <w:p w14:paraId="65E88361"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3,236円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2404FF0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323円</w:t>
            </w:r>
          </w:p>
        </w:tc>
        <w:tc>
          <w:tcPr>
            <w:tcW w:w="960" w:type="dxa"/>
            <w:tcBorders>
              <w:top w:val="single" w:sz="8" w:space="0" w:color="000000"/>
              <w:left w:val="single" w:sz="8" w:space="0" w:color="000000"/>
              <w:bottom w:val="single" w:sz="8" w:space="0" w:color="000000"/>
              <w:right w:val="single" w:sz="8" w:space="0" w:color="000000"/>
            </w:tcBorders>
            <w:vAlign w:val="center"/>
          </w:tcPr>
          <w:p w14:paraId="6EB85A6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647円</w:t>
            </w:r>
          </w:p>
        </w:tc>
        <w:tc>
          <w:tcPr>
            <w:tcW w:w="930" w:type="dxa"/>
            <w:tcBorders>
              <w:top w:val="single" w:sz="8" w:space="0" w:color="000000"/>
              <w:left w:val="single" w:sz="8" w:space="0" w:color="000000"/>
              <w:bottom w:val="single" w:sz="8" w:space="0" w:color="000000"/>
              <w:right w:val="single" w:sz="8" w:space="0" w:color="000000"/>
            </w:tcBorders>
            <w:vAlign w:val="center"/>
          </w:tcPr>
          <w:p w14:paraId="3170F75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970円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55CE6B73"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看護師等が看護補助者と同時に実施した場合　30分以上</w:t>
            </w:r>
            <w:r>
              <w:rPr>
                <w:rFonts w:ascii="Noto Sans Symbols" w:eastAsia="Noto Sans Symbols" w:hAnsi="Noto Sans Symbols" w:cs="Noto Sans Symbols"/>
                <w:sz w:val="18"/>
                <w:szCs w:val="18"/>
              </w:rPr>
              <w:br/>
              <w:t>（1回につき）</w:t>
            </w:r>
          </w:p>
        </w:tc>
      </w:tr>
      <w:tr w:rsidR="00FF70AA" w14:paraId="6B78C76B"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03D9D33D"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長時間訪問看護加算</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6898EAB"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300</w:t>
            </w:r>
          </w:p>
        </w:tc>
        <w:tc>
          <w:tcPr>
            <w:tcW w:w="1080" w:type="dxa"/>
            <w:tcBorders>
              <w:top w:val="single" w:sz="8" w:space="0" w:color="000000"/>
              <w:left w:val="single" w:sz="8" w:space="0" w:color="000000"/>
              <w:bottom w:val="single" w:sz="8" w:space="0" w:color="000000"/>
              <w:right w:val="single" w:sz="8" w:space="0" w:color="000000"/>
            </w:tcBorders>
            <w:vAlign w:val="center"/>
          </w:tcPr>
          <w:p w14:paraId="7633293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3,063円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23C0D67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306円</w:t>
            </w:r>
          </w:p>
        </w:tc>
        <w:tc>
          <w:tcPr>
            <w:tcW w:w="960" w:type="dxa"/>
            <w:tcBorders>
              <w:top w:val="single" w:sz="8" w:space="0" w:color="000000"/>
              <w:left w:val="single" w:sz="8" w:space="0" w:color="000000"/>
              <w:bottom w:val="single" w:sz="8" w:space="0" w:color="000000"/>
              <w:right w:val="single" w:sz="8" w:space="0" w:color="000000"/>
            </w:tcBorders>
            <w:vAlign w:val="center"/>
          </w:tcPr>
          <w:p w14:paraId="37F01840"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612円</w:t>
            </w:r>
          </w:p>
        </w:tc>
        <w:tc>
          <w:tcPr>
            <w:tcW w:w="930" w:type="dxa"/>
            <w:tcBorders>
              <w:top w:val="single" w:sz="8" w:space="0" w:color="000000"/>
              <w:left w:val="single" w:sz="8" w:space="0" w:color="000000"/>
              <w:bottom w:val="single" w:sz="8" w:space="0" w:color="000000"/>
              <w:right w:val="single" w:sz="8" w:space="0" w:color="000000"/>
            </w:tcBorders>
            <w:vAlign w:val="center"/>
          </w:tcPr>
          <w:p w14:paraId="10DF2F9C"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918円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5D323DC6"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1回あたり</w:t>
            </w:r>
          </w:p>
        </w:tc>
      </w:tr>
      <w:tr w:rsidR="00FF70AA" w14:paraId="405BF9F6"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138742B1"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看護体制強化加算</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7164CA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300</w:t>
            </w:r>
          </w:p>
        </w:tc>
        <w:tc>
          <w:tcPr>
            <w:tcW w:w="1080" w:type="dxa"/>
            <w:tcBorders>
              <w:top w:val="single" w:sz="8" w:space="0" w:color="000000"/>
              <w:left w:val="single" w:sz="8" w:space="0" w:color="000000"/>
              <w:bottom w:val="single" w:sz="8" w:space="0" w:color="000000"/>
              <w:right w:val="single" w:sz="8" w:space="0" w:color="000000"/>
            </w:tcBorders>
            <w:vAlign w:val="center"/>
          </w:tcPr>
          <w:p w14:paraId="3D878007"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3,063円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124772D3"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306円</w:t>
            </w:r>
          </w:p>
        </w:tc>
        <w:tc>
          <w:tcPr>
            <w:tcW w:w="960" w:type="dxa"/>
            <w:tcBorders>
              <w:top w:val="single" w:sz="8" w:space="0" w:color="000000"/>
              <w:left w:val="single" w:sz="8" w:space="0" w:color="000000"/>
              <w:bottom w:val="single" w:sz="8" w:space="0" w:color="000000"/>
              <w:right w:val="single" w:sz="8" w:space="0" w:color="000000"/>
            </w:tcBorders>
            <w:vAlign w:val="center"/>
          </w:tcPr>
          <w:p w14:paraId="5A0CB9C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612円</w:t>
            </w:r>
          </w:p>
        </w:tc>
        <w:tc>
          <w:tcPr>
            <w:tcW w:w="930" w:type="dxa"/>
            <w:tcBorders>
              <w:top w:val="single" w:sz="8" w:space="0" w:color="000000"/>
              <w:left w:val="single" w:sz="8" w:space="0" w:color="000000"/>
              <w:bottom w:val="single" w:sz="8" w:space="0" w:color="000000"/>
              <w:right w:val="single" w:sz="8" w:space="0" w:color="000000"/>
            </w:tcBorders>
            <w:vAlign w:val="center"/>
          </w:tcPr>
          <w:p w14:paraId="3540F3AC"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918円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17D0CD2D"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1月に1回</w:t>
            </w:r>
          </w:p>
        </w:tc>
      </w:tr>
      <w:tr w:rsidR="00FF70AA" w14:paraId="51368861"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23911834"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サービス提供体制強化加算</w:t>
            </w:r>
            <w:r>
              <w:rPr>
                <w:rFonts w:ascii="Noto Sans Symbols" w:eastAsia="Noto Sans Symbols" w:hAnsi="Noto Sans Symbols" w:cs="Noto Sans Symbols"/>
                <w:sz w:val="18"/>
                <w:szCs w:val="18"/>
              </w:rPr>
              <w:br/>
              <w:t>（Ⅰ）</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05A417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w:t>
            </w:r>
          </w:p>
        </w:tc>
        <w:tc>
          <w:tcPr>
            <w:tcW w:w="1080" w:type="dxa"/>
            <w:tcBorders>
              <w:top w:val="single" w:sz="8" w:space="0" w:color="000000"/>
              <w:left w:val="single" w:sz="8" w:space="0" w:color="000000"/>
              <w:bottom w:val="single" w:sz="8" w:space="0" w:color="000000"/>
              <w:right w:val="single" w:sz="8" w:space="0" w:color="000000"/>
            </w:tcBorders>
            <w:vAlign w:val="center"/>
          </w:tcPr>
          <w:p w14:paraId="718DF2AD"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61円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6DA3DA7F"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6円</w:t>
            </w:r>
          </w:p>
        </w:tc>
        <w:tc>
          <w:tcPr>
            <w:tcW w:w="960" w:type="dxa"/>
            <w:tcBorders>
              <w:top w:val="single" w:sz="8" w:space="0" w:color="000000"/>
              <w:left w:val="single" w:sz="8" w:space="0" w:color="000000"/>
              <w:bottom w:val="single" w:sz="8" w:space="0" w:color="000000"/>
              <w:right w:val="single" w:sz="8" w:space="0" w:color="000000"/>
            </w:tcBorders>
            <w:vAlign w:val="center"/>
          </w:tcPr>
          <w:p w14:paraId="42021985"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12円</w:t>
            </w:r>
          </w:p>
        </w:tc>
        <w:tc>
          <w:tcPr>
            <w:tcW w:w="930" w:type="dxa"/>
            <w:tcBorders>
              <w:top w:val="single" w:sz="8" w:space="0" w:color="000000"/>
              <w:left w:val="single" w:sz="8" w:space="0" w:color="000000"/>
              <w:bottom w:val="single" w:sz="8" w:space="0" w:color="000000"/>
              <w:right w:val="single" w:sz="8" w:space="0" w:color="000000"/>
            </w:tcBorders>
            <w:vAlign w:val="center"/>
          </w:tcPr>
          <w:p w14:paraId="6599E5FF"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18円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5C1949F1"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1回につき</w:t>
            </w:r>
          </w:p>
        </w:tc>
      </w:tr>
      <w:tr w:rsidR="00FF70AA" w14:paraId="039B2D39" w14:textId="77777777">
        <w:trPr>
          <w:trHeight w:val="365"/>
        </w:trPr>
        <w:tc>
          <w:tcPr>
            <w:tcW w:w="2100" w:type="dxa"/>
            <w:tcBorders>
              <w:top w:val="single" w:sz="8" w:space="0" w:color="000000"/>
              <w:left w:val="single" w:sz="8" w:space="0" w:color="000000"/>
              <w:bottom w:val="single" w:sz="8" w:space="0" w:color="000000"/>
              <w:right w:val="single" w:sz="8" w:space="0" w:color="000000"/>
            </w:tcBorders>
            <w:vAlign w:val="center"/>
          </w:tcPr>
          <w:p w14:paraId="341AC54F"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サービス提供体制強化加算</w:t>
            </w:r>
            <w:r>
              <w:rPr>
                <w:rFonts w:ascii="Noto Sans Symbols" w:eastAsia="Noto Sans Symbols" w:hAnsi="Noto Sans Symbols" w:cs="Noto Sans Symbols"/>
                <w:sz w:val="18"/>
                <w:szCs w:val="18"/>
              </w:rPr>
              <w:br/>
              <w:t>（Ⅱ）</w:t>
            </w:r>
          </w:p>
        </w:tc>
        <w:tc>
          <w:tcPr>
            <w:tcW w:w="11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21039E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50</w:t>
            </w:r>
          </w:p>
        </w:tc>
        <w:tc>
          <w:tcPr>
            <w:tcW w:w="1080" w:type="dxa"/>
            <w:tcBorders>
              <w:top w:val="single" w:sz="8" w:space="0" w:color="000000"/>
              <w:left w:val="single" w:sz="8" w:space="0" w:color="000000"/>
              <w:bottom w:val="single" w:sz="8" w:space="0" w:color="000000"/>
              <w:right w:val="single" w:sz="8" w:space="0" w:color="000000"/>
            </w:tcBorders>
            <w:vAlign w:val="center"/>
          </w:tcPr>
          <w:p w14:paraId="4389E9FF"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510円</w:t>
            </w:r>
          </w:p>
        </w:tc>
        <w:tc>
          <w:tcPr>
            <w:tcW w:w="1005" w:type="dxa"/>
            <w:tcBorders>
              <w:top w:val="single" w:sz="8" w:space="0" w:color="000000"/>
              <w:left w:val="single" w:sz="8" w:space="0" w:color="000000"/>
              <w:bottom w:val="single" w:sz="8" w:space="0" w:color="000000"/>
              <w:right w:val="single" w:sz="8" w:space="0" w:color="000000"/>
            </w:tcBorders>
            <w:vAlign w:val="center"/>
          </w:tcPr>
          <w:p w14:paraId="1CE2B362"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51円</w:t>
            </w:r>
          </w:p>
        </w:tc>
        <w:tc>
          <w:tcPr>
            <w:tcW w:w="960" w:type="dxa"/>
            <w:tcBorders>
              <w:top w:val="single" w:sz="8" w:space="0" w:color="000000"/>
              <w:left w:val="single" w:sz="8" w:space="0" w:color="000000"/>
              <w:bottom w:val="single" w:sz="8" w:space="0" w:color="000000"/>
              <w:right w:val="single" w:sz="8" w:space="0" w:color="000000"/>
            </w:tcBorders>
            <w:vAlign w:val="center"/>
          </w:tcPr>
          <w:p w14:paraId="4008759E"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102円</w:t>
            </w:r>
          </w:p>
        </w:tc>
        <w:tc>
          <w:tcPr>
            <w:tcW w:w="930" w:type="dxa"/>
            <w:tcBorders>
              <w:top w:val="single" w:sz="8" w:space="0" w:color="000000"/>
              <w:left w:val="single" w:sz="8" w:space="0" w:color="000000"/>
              <w:bottom w:val="single" w:sz="8" w:space="0" w:color="000000"/>
              <w:right w:val="single" w:sz="8" w:space="0" w:color="000000"/>
            </w:tcBorders>
            <w:vAlign w:val="center"/>
          </w:tcPr>
          <w:p w14:paraId="1F94FF06" w14:textId="77777777" w:rsidR="00FF70AA" w:rsidRDefault="00000000">
            <w:pPr>
              <w:spacing w:line="18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153円</w:t>
            </w:r>
          </w:p>
        </w:tc>
        <w:tc>
          <w:tcPr>
            <w:tcW w:w="2190" w:type="dxa"/>
            <w:tcBorders>
              <w:top w:val="single" w:sz="8" w:space="0" w:color="000000"/>
              <w:left w:val="single" w:sz="8" w:space="0" w:color="000000"/>
              <w:bottom w:val="single" w:sz="8" w:space="0" w:color="000000"/>
              <w:right w:val="single" w:sz="8" w:space="0" w:color="000000"/>
            </w:tcBorders>
            <w:vAlign w:val="center"/>
          </w:tcPr>
          <w:p w14:paraId="32084DBE"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1月あたり</w:t>
            </w:r>
          </w:p>
        </w:tc>
      </w:tr>
    </w:tbl>
    <w:p w14:paraId="732283D9" w14:textId="77777777" w:rsidR="00FF70AA" w:rsidRDefault="00FF70AA">
      <w:pPr>
        <w:spacing w:line="180" w:lineRule="auto"/>
        <w:ind w:left="-283" w:right="-280"/>
        <w:rPr>
          <w:rFonts w:ascii="Noto Sans Symbols" w:eastAsia="Noto Sans Symbols" w:hAnsi="Noto Sans Symbols" w:cs="Noto Sans Symbols"/>
          <w:sz w:val="22"/>
          <w:szCs w:val="22"/>
        </w:rPr>
      </w:pPr>
    </w:p>
    <w:p w14:paraId="0E29191E" w14:textId="77777777" w:rsidR="00FF70AA" w:rsidRDefault="00FF70AA">
      <w:pPr>
        <w:spacing w:line="180" w:lineRule="auto"/>
        <w:ind w:left="-283" w:right="-280"/>
        <w:rPr>
          <w:rFonts w:ascii="Noto Sans Symbols" w:eastAsia="Noto Sans Symbols" w:hAnsi="Noto Sans Symbols" w:cs="Noto Sans Symbols"/>
          <w:sz w:val="22"/>
          <w:szCs w:val="22"/>
        </w:rPr>
      </w:pPr>
    </w:p>
    <w:p w14:paraId="59B53BFC"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※緊急時訪問看護加算は、利用者の同意を得て、利用者又はその家族等に対して24時間対応で　きる体制を整備し、計画的に訪問することとなっていない緊急時訪問を必要に応じて行う場　合に算定します。なお、同意書面は別添のとおりです。</w:t>
      </w:r>
    </w:p>
    <w:p w14:paraId="18CB1335" w14:textId="77777777" w:rsidR="00FF70AA" w:rsidRDefault="00FF70AA">
      <w:pPr>
        <w:spacing w:line="180" w:lineRule="auto"/>
        <w:ind w:left="-283" w:right="-280"/>
        <w:rPr>
          <w:rFonts w:ascii="Noto Sans Symbols" w:eastAsia="Noto Sans Symbols" w:hAnsi="Noto Sans Symbols" w:cs="Noto Sans Symbols"/>
          <w:sz w:val="22"/>
          <w:szCs w:val="22"/>
        </w:rPr>
      </w:pPr>
    </w:p>
    <w:p w14:paraId="41AC97DE"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※特別管理加算は、別に厚生労働大臣が定める特別な管理を必要とする利用者に対して、指定　訪問看護の実施に関する計画的な管理を行った場合に算定します。別に厚生労働大臣が定め　る特別な管理を必要とする状態とは、次のとおりです。</w:t>
      </w:r>
    </w:p>
    <w:tbl>
      <w:tblPr>
        <w:tblStyle w:val="18"/>
        <w:tblW w:w="9270"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FF70AA" w14:paraId="230CEA2F" w14:textId="77777777">
        <w:tc>
          <w:tcPr>
            <w:tcW w:w="9270" w:type="dxa"/>
            <w:tcMar>
              <w:top w:w="100" w:type="dxa"/>
              <w:left w:w="100" w:type="dxa"/>
              <w:bottom w:w="100" w:type="dxa"/>
              <w:right w:w="100" w:type="dxa"/>
            </w:tcMar>
          </w:tcPr>
          <w:p w14:paraId="154B01A8"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①在宅悪性腫瘍患者指導管理若しくは在宅気管切開患者指導管理を受けている状態又は気管カニューレ、留置カテーテルを使用している状態</w:t>
            </w:r>
          </w:p>
          <w:p w14:paraId="798B53FB"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②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p w14:paraId="7121CF19"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③人工肛門又は人工膀胱を設置している状態</w:t>
            </w:r>
          </w:p>
          <w:p w14:paraId="3912E94B"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④真皮を超える褥瘡の状態</w:t>
            </w:r>
          </w:p>
          <w:p w14:paraId="258CBBCA"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⑤点滴注射を週３日以上行う必要があると認められる状態</w:t>
            </w:r>
          </w:p>
        </w:tc>
      </w:tr>
    </w:tbl>
    <w:p w14:paraId="4180D096"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特別管理加算(Ⅰ)は①に、特別管理加算(Ⅱ)は②～⑤に該当する利用者に対して訪問看護を行った</w:t>
      </w:r>
      <w:r>
        <w:rPr>
          <w:rFonts w:ascii="Noto Sans Symbols" w:eastAsia="Noto Sans Symbols" w:hAnsi="Noto Sans Symbols" w:cs="Noto Sans Symbols"/>
          <w:sz w:val="22"/>
          <w:szCs w:val="22"/>
        </w:rPr>
        <w:lastRenderedPageBreak/>
        <w:t>場合に算定します。</w:t>
      </w:r>
    </w:p>
    <w:p w14:paraId="05CED739" w14:textId="77777777" w:rsidR="00FF70AA" w:rsidRDefault="00FF70AA">
      <w:pPr>
        <w:spacing w:line="180" w:lineRule="auto"/>
        <w:ind w:left="-283" w:right="-280"/>
        <w:rPr>
          <w:rFonts w:ascii="Noto Sans Symbols" w:eastAsia="Noto Sans Symbols" w:hAnsi="Noto Sans Symbols" w:cs="Noto Sans Symbols"/>
          <w:sz w:val="22"/>
          <w:szCs w:val="22"/>
        </w:rPr>
      </w:pPr>
    </w:p>
    <w:p w14:paraId="6B23592E"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※ターミナルケア加算は、在宅で死亡された利用者について、利用者又はその家族等の同意を　得て、その死亡日及び死亡日前１４日以内に２日（末期の悪性腫瘍その他別に厚生労働大臣　が定める状態にあるものは1日）以上ターミナルケアを行った場合（ターミナルケアを行っ　た後、24時間以内にご自宅以外で死亡された場合を含む。）に算定します。</w:t>
      </w:r>
    </w:p>
    <w:p w14:paraId="462131BF"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その他別に厚生労働大臣が定める状態にあるものとは次のとおりです。</w:t>
      </w:r>
    </w:p>
    <w:tbl>
      <w:tblPr>
        <w:tblStyle w:val="17"/>
        <w:tblW w:w="9300"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FF70AA" w14:paraId="52FEDADA" w14:textId="77777777">
        <w:tc>
          <w:tcPr>
            <w:tcW w:w="9300" w:type="dxa"/>
            <w:tcMar>
              <w:top w:w="100" w:type="dxa"/>
              <w:left w:w="100" w:type="dxa"/>
              <w:bottom w:w="100" w:type="dxa"/>
              <w:right w:w="100" w:type="dxa"/>
            </w:tcMar>
          </w:tcPr>
          <w:p w14:paraId="027E45EE"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多系統萎縮症(線条体黒質変性症、オリーブ橋小脳萎縮症及びシャイ・ドレーガー症候群)、プリオン病、亜急性硬化性全脳炎、ライソゾーム病、副腎白質ジストロフィー、脊髄性筋萎縮症、球脊髄性筋萎縮症、慢性炎症性脱髄性多発神経炎、後天性免疫不全症候群、頚髄損傷及び人工呼吸器を使用している状態</w:t>
            </w:r>
          </w:p>
          <w:p w14:paraId="414D7142"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ロ）　急性増悪その他当該利用者の主治の医師が一時的に頻回の訪問看護が必要であると認める状態</w:t>
            </w:r>
          </w:p>
        </w:tc>
      </w:tr>
    </w:tbl>
    <w:p w14:paraId="161EC0EE"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※初回加算は新規に訪問看護計画を作成した利用者に対し、訪問看護を提供した場合に加算します。また退院時共同指導加算を算定する場合は算定しません。</w:t>
      </w:r>
    </w:p>
    <w:p w14:paraId="34DC14DF" w14:textId="77777777" w:rsidR="00FF70AA" w:rsidRDefault="00FF70AA">
      <w:pPr>
        <w:spacing w:line="48" w:lineRule="auto"/>
        <w:ind w:right="-280" w:hanging="283"/>
        <w:rPr>
          <w:rFonts w:ascii="Noto Sans Symbols" w:eastAsia="Noto Sans Symbols" w:hAnsi="Noto Sans Symbols" w:cs="Noto Sans Symbols"/>
          <w:sz w:val="22"/>
          <w:szCs w:val="22"/>
        </w:rPr>
      </w:pPr>
    </w:p>
    <w:p w14:paraId="7A198181"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退院時共同指導加算は、入院中又は入所中の者が退院又は退所するにあたり、主治医等と連携し在宅生活における必要な指導を行い、その内容を文書により提供した後に初回の指定訪問看護を行った場合に算定します。また初回加算を算定する場合は算定しません。</w:t>
      </w:r>
    </w:p>
    <w:p w14:paraId="3F8A318B"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※看護・介護職員連携強化加算はたん吸引等を行う訪問介護事業所と連携し、利用者に係る計画の作成の支援等を行った場合に算定します。</w:t>
      </w:r>
    </w:p>
    <w:p w14:paraId="339B68C1" w14:textId="77777777" w:rsidR="00FF70AA" w:rsidRDefault="00FF70AA">
      <w:pPr>
        <w:spacing w:line="48" w:lineRule="auto"/>
        <w:ind w:right="-280" w:hanging="283"/>
        <w:rPr>
          <w:rFonts w:ascii="Noto Sans Symbols" w:eastAsia="Noto Sans Symbols" w:hAnsi="Noto Sans Symbols" w:cs="Noto Sans Symbols"/>
          <w:sz w:val="22"/>
          <w:szCs w:val="22"/>
        </w:rPr>
      </w:pPr>
    </w:p>
    <w:p w14:paraId="6C0E83FC"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複数名訪問加算は、複数の看護師等(両名とも保健師、看護師、准看護師又は理学療法士、作業療法士若しくは言語聴覚士であることを要する)、又は看護師等と看護補助者が同時に訪問看護を行う場合(利用者の身体的理由により１人の看護師等による訪問看護が困難と認められる場合等)に算定します。</w:t>
      </w:r>
    </w:p>
    <w:p w14:paraId="03EA4C84" w14:textId="77777777" w:rsidR="00FF70AA" w:rsidRDefault="00FF70AA">
      <w:pPr>
        <w:spacing w:line="48" w:lineRule="auto"/>
        <w:ind w:right="-280" w:hanging="283"/>
        <w:rPr>
          <w:rFonts w:ascii="Noto Sans Symbols" w:eastAsia="Noto Sans Symbols" w:hAnsi="Noto Sans Symbols" w:cs="Noto Sans Symbols"/>
          <w:sz w:val="22"/>
          <w:szCs w:val="22"/>
        </w:rPr>
      </w:pPr>
    </w:p>
    <w:p w14:paraId="4E862211"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長時間訪問看護加算は、特別管理加算の対象者に対して、１回の時間が１時間３０分を超える訪問看護を行った場合、訪問看護の所定サービス費(１時間以上１時間３０分未満)に算定します。なお、当該加算を算定する場合は、別途定めた１時間３０分を超過する部分の利用料は徴収しません。</w:t>
      </w:r>
    </w:p>
    <w:p w14:paraId="0AD5D646" w14:textId="77777777" w:rsidR="00FF70AA" w:rsidRDefault="00FF70AA">
      <w:pPr>
        <w:spacing w:line="48" w:lineRule="auto"/>
        <w:ind w:right="-280" w:hanging="283"/>
        <w:rPr>
          <w:rFonts w:ascii="Noto Sans Symbols" w:eastAsia="Noto Sans Symbols" w:hAnsi="Noto Sans Symbols" w:cs="Noto Sans Symbols"/>
          <w:sz w:val="22"/>
          <w:szCs w:val="22"/>
        </w:rPr>
      </w:pPr>
    </w:p>
    <w:p w14:paraId="4889E4B7"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※看護体制強化加算は、医療ニーズの高い利用者への指定訪問看護の体制を強化した場合に算定します。</w:t>
      </w:r>
    </w:p>
    <w:p w14:paraId="6D181D8A" w14:textId="77777777" w:rsidR="00FF70AA" w:rsidRDefault="00FF70AA">
      <w:pPr>
        <w:spacing w:line="48" w:lineRule="auto"/>
        <w:rPr>
          <w:rFonts w:ascii="Noto Sans Symbols" w:eastAsia="Noto Sans Symbols" w:hAnsi="Noto Sans Symbols" w:cs="Noto Sans Symbols"/>
          <w:sz w:val="22"/>
          <w:szCs w:val="22"/>
        </w:rPr>
      </w:pPr>
    </w:p>
    <w:p w14:paraId="513227E6"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※サービス提供体制強化加算は、当事業所が厚生労働大臣が定める基準に適合しているものとして届け出し、利用者に対して訪問看護を行った場合に算定します。</w:t>
      </w:r>
    </w:p>
    <w:p w14:paraId="0C318AA2" w14:textId="77777777" w:rsidR="00FF70AA" w:rsidRDefault="00FF70AA">
      <w:pPr>
        <w:spacing w:line="48" w:lineRule="auto"/>
        <w:ind w:right="-280" w:hanging="283"/>
        <w:rPr>
          <w:rFonts w:ascii="Noto Sans Symbols" w:eastAsia="Noto Sans Symbols" w:hAnsi="Noto Sans Symbols" w:cs="Noto Sans Symbols"/>
          <w:sz w:val="22"/>
          <w:szCs w:val="22"/>
        </w:rPr>
      </w:pPr>
    </w:p>
    <w:p w14:paraId="63A027CA"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※地域区分別の単価(7級地 10.21円)を含んでいます。 </w:t>
      </w:r>
    </w:p>
    <w:p w14:paraId="12236067" w14:textId="77777777" w:rsidR="00FF70AA" w:rsidRDefault="00FF70AA">
      <w:pPr>
        <w:spacing w:line="48" w:lineRule="auto"/>
        <w:ind w:right="-280" w:hanging="283"/>
        <w:rPr>
          <w:rFonts w:ascii="Noto Sans Symbols" w:eastAsia="Noto Sans Symbols" w:hAnsi="Noto Sans Symbols" w:cs="Noto Sans Symbols"/>
          <w:sz w:val="22"/>
          <w:szCs w:val="22"/>
        </w:rPr>
      </w:pPr>
    </w:p>
    <w:p w14:paraId="72361818"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料について、事業者が法定代理受領を行わない場合）上記に係る利用料は、全額をいったんお支払いいただきます。この場合、「サービス提供証明書」を交付しますので、｢領収書｣を添えてお住まいの市町村に居宅介護サービス費等の支給（利用者負担額を除く）申請を行ってください。</w:t>
      </w:r>
    </w:p>
    <w:p w14:paraId="20475844" w14:textId="77777777" w:rsidR="00FF70AA" w:rsidRDefault="00FF70AA">
      <w:pPr>
        <w:spacing w:line="180" w:lineRule="auto"/>
        <w:rPr>
          <w:rFonts w:ascii="Noto Sans Symbols" w:eastAsia="Noto Sans Symbols" w:hAnsi="Noto Sans Symbols" w:cs="Noto Sans Symbols"/>
          <w:sz w:val="22"/>
          <w:szCs w:val="22"/>
        </w:rPr>
      </w:pPr>
    </w:p>
    <w:p w14:paraId="6C11F2CE"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（5）提供するサービスの利用料・加算料金（医療保険）について</w:t>
      </w:r>
    </w:p>
    <w:p w14:paraId="079CBB55"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※指定訪問看護ステーションの場合</w:t>
      </w:r>
    </w:p>
    <w:tbl>
      <w:tblPr>
        <w:tblStyle w:val="16"/>
        <w:tblW w:w="9360" w:type="dxa"/>
        <w:tblInd w:w="-315" w:type="dxa"/>
        <w:tblLayout w:type="fixed"/>
        <w:tblLook w:val="0600" w:firstRow="0" w:lastRow="0" w:firstColumn="0" w:lastColumn="0" w:noHBand="1" w:noVBand="1"/>
      </w:tblPr>
      <w:tblGrid>
        <w:gridCol w:w="3225"/>
        <w:gridCol w:w="2025"/>
        <w:gridCol w:w="1110"/>
        <w:gridCol w:w="1080"/>
        <w:gridCol w:w="1050"/>
        <w:gridCol w:w="870"/>
      </w:tblGrid>
      <w:tr w:rsidR="00FF70AA" w14:paraId="7ADA7740" w14:textId="77777777">
        <w:trPr>
          <w:trHeight w:val="365"/>
        </w:trPr>
        <w:tc>
          <w:tcPr>
            <w:tcW w:w="3225" w:type="dxa"/>
            <w:tcBorders>
              <w:top w:val="nil"/>
              <w:bottom w:val="single" w:sz="8" w:space="0" w:color="000000"/>
            </w:tcBorders>
            <w:tcMar>
              <w:top w:w="0" w:type="dxa"/>
              <w:left w:w="40" w:type="dxa"/>
              <w:bottom w:w="0" w:type="dxa"/>
              <w:right w:w="40" w:type="dxa"/>
            </w:tcMar>
            <w:vAlign w:val="center"/>
          </w:tcPr>
          <w:p w14:paraId="22CB4DF9" w14:textId="77777777" w:rsidR="00FF70AA" w:rsidRDefault="00FF70AA">
            <w:pPr>
              <w:spacing w:line="180" w:lineRule="auto"/>
              <w:jc w:val="center"/>
              <w:rPr>
                <w:rFonts w:ascii="Noto Sans Symbols" w:eastAsia="Noto Sans Symbols" w:hAnsi="Noto Sans Symbols" w:cs="Noto Sans Symbols"/>
                <w:sz w:val="22"/>
                <w:szCs w:val="22"/>
              </w:rPr>
            </w:pPr>
          </w:p>
        </w:tc>
        <w:tc>
          <w:tcPr>
            <w:tcW w:w="2025" w:type="dxa"/>
            <w:tcBorders>
              <w:top w:val="nil"/>
              <w:bottom w:val="single" w:sz="8" w:space="0" w:color="000000"/>
            </w:tcBorders>
            <w:tcMar>
              <w:top w:w="0" w:type="dxa"/>
              <w:left w:w="40" w:type="dxa"/>
              <w:bottom w:w="0" w:type="dxa"/>
              <w:right w:w="40" w:type="dxa"/>
            </w:tcMar>
            <w:vAlign w:val="center"/>
          </w:tcPr>
          <w:p w14:paraId="6C7B15BB" w14:textId="77777777" w:rsidR="00FF70AA" w:rsidRDefault="00FF70AA">
            <w:pPr>
              <w:spacing w:line="180" w:lineRule="auto"/>
              <w:jc w:val="center"/>
              <w:rPr>
                <w:rFonts w:ascii="Noto Sans Symbols" w:eastAsia="Noto Sans Symbols" w:hAnsi="Noto Sans Symbols" w:cs="Noto Sans Symbols"/>
                <w:sz w:val="22"/>
                <w:szCs w:val="22"/>
              </w:rPr>
            </w:pPr>
          </w:p>
        </w:tc>
        <w:tc>
          <w:tcPr>
            <w:tcW w:w="1110" w:type="dxa"/>
            <w:tcBorders>
              <w:top w:val="nil"/>
              <w:bottom w:val="single" w:sz="8" w:space="0" w:color="000000"/>
              <w:right w:val="single" w:sz="8" w:space="0" w:color="000000"/>
            </w:tcBorders>
            <w:tcMar>
              <w:top w:w="0" w:type="dxa"/>
              <w:left w:w="40" w:type="dxa"/>
              <w:bottom w:w="0" w:type="dxa"/>
              <w:right w:w="40" w:type="dxa"/>
            </w:tcMar>
            <w:vAlign w:val="center"/>
          </w:tcPr>
          <w:p w14:paraId="48FDA3B0" w14:textId="77777777" w:rsidR="00FF70AA" w:rsidRDefault="00FF70AA">
            <w:pPr>
              <w:spacing w:line="180" w:lineRule="auto"/>
              <w:jc w:val="right"/>
              <w:rPr>
                <w:rFonts w:ascii="Noto Sans Symbols" w:eastAsia="Noto Sans Symbols" w:hAnsi="Noto Sans Symbols" w:cs="Noto Sans Symbols"/>
                <w:sz w:val="22"/>
                <w:szCs w:val="22"/>
              </w:rPr>
            </w:pPr>
          </w:p>
        </w:tc>
        <w:tc>
          <w:tcPr>
            <w:tcW w:w="3000" w:type="dxa"/>
            <w:gridSpan w:val="3"/>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57D816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利用者負担</w:t>
            </w:r>
          </w:p>
        </w:tc>
      </w:tr>
      <w:tr w:rsidR="00FF70AA" w14:paraId="303B239A"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A1DD7D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診療報酬内容</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5EE7493"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算定回数等</w:t>
            </w:r>
          </w:p>
        </w:tc>
        <w:tc>
          <w:tcPr>
            <w:tcW w:w="111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7FB15F4" w14:textId="77777777" w:rsidR="00FF70AA" w:rsidRDefault="00000000">
            <w:pPr>
              <w:spacing w:line="180" w:lineRule="auto"/>
              <w:jc w:val="righ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診療点数</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685F05B"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1割</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B62AE2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2割</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3C0A308"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3割</w:t>
            </w:r>
          </w:p>
        </w:tc>
      </w:tr>
      <w:tr w:rsidR="00FF70AA" w14:paraId="02611B6E"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7D19F8A"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訪問看護管理療養費</w:t>
            </w:r>
          </w:p>
          <w:p w14:paraId="6FE24DBE"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（月の初日の訪問）</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7CD5F58"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 回</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7CCF8D6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7,670円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170B1D6"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767円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B633DA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1,534円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941F502"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2,301円</w:t>
            </w:r>
          </w:p>
        </w:tc>
      </w:tr>
      <w:tr w:rsidR="00FF70AA" w14:paraId="2569A72A"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2660C4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lastRenderedPageBreak/>
              <w:t>訪問看護管理療養費</w:t>
            </w:r>
          </w:p>
          <w:p w14:paraId="7FF2A86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（2日目以降の訪問）</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B349F97"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1日につき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4CDB21A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DA797B5"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300円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173B485"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EE1543D"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900円</w:t>
            </w:r>
          </w:p>
        </w:tc>
      </w:tr>
      <w:tr w:rsidR="00FF70AA" w14:paraId="2C226F12" w14:textId="77777777">
        <w:trPr>
          <w:trHeight w:val="365"/>
        </w:trPr>
        <w:tc>
          <w:tcPr>
            <w:tcW w:w="322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13ECB9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訪問看護基本療養費Ⅰ</w:t>
            </w:r>
          </w:p>
          <w:p w14:paraId="4115A88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（1日につき）</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6EE940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週3日目まで</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39B307E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5,550円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443C7F8"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555円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75B49C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1,110円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429A16B"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1,665円</w:t>
            </w:r>
          </w:p>
        </w:tc>
      </w:tr>
      <w:tr w:rsidR="00FF70AA" w14:paraId="30D8AA93" w14:textId="77777777">
        <w:trPr>
          <w:trHeight w:val="365"/>
        </w:trPr>
        <w:tc>
          <w:tcPr>
            <w:tcW w:w="322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00BE047"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2A7DC5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週4日目以降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1CBD83B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6,550円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D7322E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655円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50FCC51"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1,310円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A1E20A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1,965円</w:t>
            </w:r>
          </w:p>
        </w:tc>
      </w:tr>
      <w:tr w:rsidR="00FF70AA" w14:paraId="6B9F6439" w14:textId="77777777">
        <w:trPr>
          <w:trHeight w:val="365"/>
        </w:trPr>
        <w:tc>
          <w:tcPr>
            <w:tcW w:w="322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3148A7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訪問看護基本療養費Ⅱ</w:t>
            </w:r>
          </w:p>
          <w:p w14:paraId="460FDE01"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（同一日に2人まで）</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9C494BE"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週3日まで</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358B3FB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5,550円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A17877A"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555円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3B517C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1,110円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55F146D"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1,665円</w:t>
            </w:r>
          </w:p>
        </w:tc>
      </w:tr>
      <w:tr w:rsidR="00FF70AA" w14:paraId="543AB941" w14:textId="77777777">
        <w:trPr>
          <w:trHeight w:val="365"/>
        </w:trPr>
        <w:tc>
          <w:tcPr>
            <w:tcW w:w="322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CD4DB9C"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CF9E81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週4日目以降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4A49437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6,550円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7AF3F4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655円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91B15A2"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1,310円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F199A21"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1,965円</w:t>
            </w:r>
          </w:p>
        </w:tc>
      </w:tr>
      <w:tr w:rsidR="00FF70AA" w14:paraId="48974F62" w14:textId="77777777">
        <w:trPr>
          <w:trHeight w:val="365"/>
        </w:trPr>
        <w:tc>
          <w:tcPr>
            <w:tcW w:w="322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BE1E793"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訪問看護基本療養費Ⅱ</w:t>
            </w:r>
          </w:p>
          <w:p w14:paraId="547DE0F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（同一日に3人以上）</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C2D745E"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週3日目まで</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76D6434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2,780円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4DF7121"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278円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B03C85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556円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B29AB2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834円</w:t>
            </w:r>
          </w:p>
        </w:tc>
      </w:tr>
      <w:tr w:rsidR="00FF70AA" w14:paraId="1E25E6A0" w14:textId="77777777">
        <w:trPr>
          <w:trHeight w:val="365"/>
        </w:trPr>
        <w:tc>
          <w:tcPr>
            <w:tcW w:w="322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FCD2B21"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CFC8A9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週4日目以降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6F5DE1ED"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3,280円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FB132D6"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328円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BF831C1"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656円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B999641"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984円</w:t>
            </w:r>
          </w:p>
        </w:tc>
      </w:tr>
      <w:tr w:rsidR="00FF70AA" w14:paraId="4ED1792F"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F0D45A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訪問看護基本療養費Ⅲ</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B35834A"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入院中1回</w:t>
            </w:r>
          </w:p>
          <w:p w14:paraId="3EFA7823" w14:textId="77777777" w:rsidR="00FF70AA" w:rsidRDefault="00000000">
            <w:pPr>
              <w:spacing w:line="180" w:lineRule="auto"/>
              <w:jc w:val="center"/>
              <w:rPr>
                <w:rFonts w:ascii="Noto Sans Symbols" w:eastAsia="Noto Sans Symbols" w:hAnsi="Noto Sans Symbols" w:cs="Noto Sans Symbols"/>
                <w:sz w:val="14"/>
                <w:szCs w:val="14"/>
              </w:rPr>
            </w:pPr>
            <w:r>
              <w:rPr>
                <w:rFonts w:ascii="Noto Sans Symbols" w:eastAsia="Noto Sans Symbols" w:hAnsi="Noto Sans Symbols" w:cs="Noto Sans Symbols"/>
                <w:sz w:val="14"/>
                <w:szCs w:val="14"/>
              </w:rPr>
              <w:t>（基準告示第2の1に</w:t>
            </w:r>
          </w:p>
          <w:p w14:paraId="29DFB0C8" w14:textId="77777777" w:rsidR="00FF70AA" w:rsidRDefault="00000000">
            <w:pPr>
              <w:spacing w:line="180" w:lineRule="auto"/>
              <w:jc w:val="center"/>
              <w:rPr>
                <w:rFonts w:ascii="Noto Sans Symbols" w:eastAsia="Noto Sans Symbols" w:hAnsi="Noto Sans Symbols" w:cs="Noto Sans Symbols"/>
                <w:sz w:val="14"/>
                <w:szCs w:val="14"/>
              </w:rPr>
            </w:pPr>
            <w:r>
              <w:rPr>
                <w:rFonts w:ascii="Noto Sans Symbols" w:eastAsia="Noto Sans Symbols" w:hAnsi="Noto Sans Symbols" w:cs="Noto Sans Symbols"/>
                <w:sz w:val="14"/>
                <w:szCs w:val="14"/>
              </w:rPr>
              <w:t>規定する疾病等は2 回）</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058DA8E0"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8,500円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694400A"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850円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0698EF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1,700円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C9F1ABD"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2,550円</w:t>
            </w:r>
          </w:p>
        </w:tc>
      </w:tr>
      <w:tr w:rsidR="00FF70AA" w14:paraId="3C8D4A33" w14:textId="77777777">
        <w:trPr>
          <w:trHeight w:val="365"/>
        </w:trPr>
        <w:tc>
          <w:tcPr>
            <w:tcW w:w="322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522E693"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難病等複数回訪問看護加算</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6F481D3" w14:textId="77777777" w:rsidR="00FF70AA" w:rsidRDefault="00000000">
            <w:pPr>
              <w:spacing w:line="180" w:lineRule="auto"/>
              <w:jc w:val="cente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1日に2回の場合</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5D254F1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4,500円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B593F6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450円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9E38A1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935B5D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1,350円</w:t>
            </w:r>
          </w:p>
        </w:tc>
      </w:tr>
      <w:tr w:rsidR="00FF70AA" w14:paraId="35EB6898" w14:textId="77777777">
        <w:trPr>
          <w:trHeight w:val="365"/>
        </w:trPr>
        <w:tc>
          <w:tcPr>
            <w:tcW w:w="322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3646B9C"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E80F46D" w14:textId="77777777" w:rsidR="00FF70AA" w:rsidRDefault="00000000">
            <w:pPr>
              <w:spacing w:line="180" w:lineRule="auto"/>
              <w:jc w:val="center"/>
              <w:rPr>
                <w:rFonts w:ascii="Noto Sans Symbols" w:eastAsia="Noto Sans Symbols" w:hAnsi="Noto Sans Symbols" w:cs="Noto Sans Symbols"/>
                <w:sz w:val="16"/>
                <w:szCs w:val="16"/>
              </w:rPr>
            </w:pPr>
            <w:r>
              <w:rPr>
                <w:rFonts w:ascii="Noto Sans Symbols" w:eastAsia="Noto Sans Symbols" w:hAnsi="Noto Sans Symbols" w:cs="Noto Sans Symbols"/>
                <w:sz w:val="16"/>
                <w:szCs w:val="16"/>
              </w:rPr>
              <w:t>1日に3回以上の場合</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042DA848"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8,000円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69D8BD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800円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50AFECA"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1,600円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1DD67F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2,400円</w:t>
            </w:r>
          </w:p>
        </w:tc>
      </w:tr>
      <w:tr w:rsidR="00FF70AA" w14:paraId="1BD6FB08"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3186996" w14:textId="77777777" w:rsidR="00FF70AA" w:rsidRDefault="00000000">
            <w:pPr>
              <w:spacing w:line="180" w:lineRule="auto"/>
              <w:jc w:val="cente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緊急訪問看護加算</w:t>
            </w:r>
          </w:p>
          <w:p w14:paraId="7A975536"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0"/>
                <w:szCs w:val="20"/>
              </w:rPr>
              <w:t>（在療療養支援診療所の主治医）</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AAD01E3"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1日につき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7A2E324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2,650円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94D008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265円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A1A1062"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530円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4F37B88"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795円</w:t>
            </w:r>
          </w:p>
        </w:tc>
      </w:tr>
      <w:tr w:rsidR="00FF70AA" w14:paraId="5917E417"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1692797"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長時間訪問看護加算</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A20A2D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週1日</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31143440"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5,200円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F2557C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520円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6A5A060"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1,040円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B063B26"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1,560円</w:t>
            </w:r>
          </w:p>
        </w:tc>
      </w:tr>
      <w:tr w:rsidR="00FF70AA" w14:paraId="0D525617"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496248B"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複数名訪問看護加算</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F04A857"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週1日</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40BABBCA"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4,500円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6C31856"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450円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58980E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723A3D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1,350円</w:t>
            </w:r>
          </w:p>
        </w:tc>
      </w:tr>
      <w:tr w:rsidR="00FF70AA" w14:paraId="7615EAC8"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ABD6D0D"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夜間・早朝訪問看護加算</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00D442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1回につき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57FC10AA"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2,100円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C181FB2"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210円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484FCFB"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420円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CE9F2D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630円</w:t>
            </w:r>
          </w:p>
        </w:tc>
      </w:tr>
      <w:tr w:rsidR="00FF70AA" w14:paraId="30DE19C6"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1DD023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深夜訪問看護加算</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6AA4EFE"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1回につき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5EA558C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4,200円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84B1FAA"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420円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50A62A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840円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A7836E1"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1,260円</w:t>
            </w:r>
          </w:p>
        </w:tc>
      </w:tr>
      <w:tr w:rsidR="00FF70AA" w14:paraId="180A0FCC"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38F981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24 時間対応体制加算</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6C9CDE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月1回</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46EC9E7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6,800円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E88E225"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680円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458A33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1,360円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77B80D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2,040円</w:t>
            </w:r>
          </w:p>
        </w:tc>
      </w:tr>
      <w:tr w:rsidR="00FF70AA" w14:paraId="037E64B4"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50CC33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特別管理加算Ⅰ</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5AA51C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月1回</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5210F51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5,000円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F988352"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500円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8F2D18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1,000円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65E1CAA"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1,500円</w:t>
            </w:r>
          </w:p>
        </w:tc>
      </w:tr>
      <w:tr w:rsidR="00FF70AA" w14:paraId="37355C90"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2E9F0A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特別管理加算Ⅱ</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3C3324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月1回</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726BC8CB"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C03042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AC29E3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73D56B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750円</w:t>
            </w:r>
          </w:p>
        </w:tc>
      </w:tr>
      <w:tr w:rsidR="00FF70AA" w14:paraId="1A6A266F"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52CDA3B"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退院支援指導加算</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BCBBB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1回につき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077A0A6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6,000円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FED46B6"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600円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CBEB0A5"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A8BA5F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1,800円</w:t>
            </w:r>
          </w:p>
        </w:tc>
      </w:tr>
      <w:tr w:rsidR="00FF70AA" w14:paraId="36AB3D4F"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5512AEA"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退院時共同指導加算</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5E854D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1回につき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7D0C4D8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8,000円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C06B9B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800円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9105A0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1,600円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359CA1B"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2,400円</w:t>
            </w:r>
          </w:p>
        </w:tc>
      </w:tr>
      <w:tr w:rsidR="00FF70AA" w14:paraId="2A4470C9"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25BCED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特別管理指導加算</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71A474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1回につき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462E15D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2,000円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1097E72"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200円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444E05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15F261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600円</w:t>
            </w:r>
          </w:p>
        </w:tc>
      </w:tr>
      <w:tr w:rsidR="00FF70AA" w14:paraId="2ACE3206" w14:textId="77777777">
        <w:trPr>
          <w:trHeight w:val="365"/>
        </w:trPr>
        <w:tc>
          <w:tcPr>
            <w:tcW w:w="32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EA7863E" w14:textId="77777777" w:rsidR="00FF70AA" w:rsidRDefault="00000000">
            <w:pPr>
              <w:spacing w:line="180" w:lineRule="auto"/>
              <w:jc w:val="cente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訪問看護ターミナルケア療養費1</w:t>
            </w:r>
          </w:p>
        </w:tc>
        <w:tc>
          <w:tcPr>
            <w:tcW w:w="20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BD5CD58"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1回につき</w:t>
            </w:r>
          </w:p>
        </w:tc>
        <w:tc>
          <w:tcPr>
            <w:tcW w:w="111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7433741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25,000円</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FAAA3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2,500円</w:t>
            </w:r>
          </w:p>
        </w:tc>
        <w:tc>
          <w:tcPr>
            <w:tcW w:w="10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F6101FB"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5,000円</w:t>
            </w:r>
          </w:p>
        </w:tc>
        <w:tc>
          <w:tcPr>
            <w:tcW w:w="8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795D9B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7,500円</w:t>
            </w:r>
          </w:p>
        </w:tc>
      </w:tr>
    </w:tbl>
    <w:p w14:paraId="4361E346"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※難病複数回訪問看護加算</w:t>
      </w:r>
    </w:p>
    <w:p w14:paraId="1D58DF21"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特掲診療料の施設基準等・別表第七に掲げる疾病等の者、特掲診療料の施設基準等・別表第　八に掲げる者、特別訪問看護指示書の交付を受けた者のいずれかに該当する利用者に対し、　１日に複数回の訪問を行う場合に加算します。</w:t>
      </w:r>
    </w:p>
    <w:p w14:paraId="7574C1A3" w14:textId="77777777" w:rsidR="00FF70AA" w:rsidRDefault="00FF70AA">
      <w:pPr>
        <w:widowControl/>
        <w:spacing w:line="180" w:lineRule="auto"/>
        <w:ind w:left="-283" w:right="-280"/>
        <w:jc w:val="left"/>
        <w:rPr>
          <w:rFonts w:ascii="Noto Sans Symbols" w:eastAsia="Noto Sans Symbols" w:hAnsi="Noto Sans Symbols" w:cs="Noto Sans Symbols"/>
          <w:sz w:val="22"/>
          <w:szCs w:val="22"/>
        </w:rPr>
      </w:pPr>
    </w:p>
    <w:p w14:paraId="1B358374" w14:textId="77777777" w:rsidR="00FF70AA" w:rsidRDefault="00FF70AA">
      <w:pPr>
        <w:widowControl/>
        <w:spacing w:line="180" w:lineRule="auto"/>
        <w:jc w:val="left"/>
        <w:rPr>
          <w:rFonts w:ascii="Noto Sans Symbols" w:eastAsia="Noto Sans Symbols" w:hAnsi="Noto Sans Symbols" w:cs="Noto Sans Symbols"/>
          <w:sz w:val="22"/>
          <w:szCs w:val="22"/>
        </w:rPr>
      </w:pPr>
    </w:p>
    <w:p w14:paraId="6F00A8B8"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※緊急訪問看護加算（在宅療養支援診療所の主治医）</w:t>
      </w:r>
    </w:p>
    <w:p w14:paraId="075581CD"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訪問看護ステーションが主治医（診療所又は在宅療養支援病院の保険医）からの指示等を受　けて計画外の訪問を行った場合に加算します。</w:t>
      </w:r>
    </w:p>
    <w:p w14:paraId="766138C3" w14:textId="77777777" w:rsidR="00FF70AA" w:rsidRDefault="00FF70AA">
      <w:pPr>
        <w:widowControl/>
        <w:spacing w:line="48" w:lineRule="auto"/>
        <w:ind w:left="-283" w:right="-280"/>
        <w:jc w:val="left"/>
        <w:rPr>
          <w:rFonts w:ascii="Noto Sans Symbols" w:eastAsia="Noto Sans Symbols" w:hAnsi="Noto Sans Symbols" w:cs="Noto Sans Symbols"/>
          <w:sz w:val="22"/>
          <w:szCs w:val="22"/>
        </w:rPr>
      </w:pPr>
    </w:p>
    <w:p w14:paraId="0ACB7FE3"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※長時間訪問看護加算</w:t>
      </w:r>
    </w:p>
    <w:p w14:paraId="3BF5E26F"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特別訪問看護指示書を受けている利用者、15歳未満の超重症児または準超重症児の利用者、　特別管理加算の対象になる利用者のいずれかに該当する利用者で、１回の訪問看護の時間が　90分を超えた場合に、1人の利用者に対して週1回に限り算定できる加算です。</w:t>
      </w:r>
    </w:p>
    <w:p w14:paraId="62FC944A" w14:textId="77777777" w:rsidR="00FF70AA" w:rsidRDefault="00FF70AA">
      <w:pPr>
        <w:widowControl/>
        <w:spacing w:line="48" w:lineRule="auto"/>
        <w:ind w:left="-283" w:right="-280"/>
        <w:jc w:val="left"/>
        <w:rPr>
          <w:rFonts w:ascii="Noto Sans Symbols" w:eastAsia="Noto Sans Symbols" w:hAnsi="Noto Sans Symbols" w:cs="Noto Sans Symbols"/>
          <w:sz w:val="22"/>
          <w:szCs w:val="22"/>
        </w:rPr>
      </w:pPr>
    </w:p>
    <w:p w14:paraId="0ED1BE2B"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※複数名訪問看護加算</w:t>
      </w:r>
    </w:p>
    <w:p w14:paraId="1F791E96"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lastRenderedPageBreak/>
        <w:t xml:space="preserve">　①末期の悪性腫瘍、神経難病等②特別管理加算の対象者③特別訪問看護指示書に係る指定訪　問看護を受けている④暴力行為、著しい迷惑行為、器物破損行為が認められ利用者のいずれ　かに該当している場合で、1人で看護を行うことが困難な利用者に対して、同意を得て複数名　で訪問看護を行った場合に算定できる加算です。</w:t>
      </w:r>
    </w:p>
    <w:p w14:paraId="0497255B"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・特別な管理を必要とする利用者とは以下の通りになります。</w:t>
      </w:r>
    </w:p>
    <w:tbl>
      <w:tblPr>
        <w:tblStyle w:val="15"/>
        <w:tblW w:w="930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FF70AA" w14:paraId="2809493A" w14:textId="77777777">
        <w:tc>
          <w:tcPr>
            <w:tcW w:w="9300" w:type="dxa"/>
            <w:tcMar>
              <w:top w:w="100" w:type="dxa"/>
              <w:left w:w="100" w:type="dxa"/>
              <w:bottom w:w="100" w:type="dxa"/>
              <w:right w:w="100" w:type="dxa"/>
            </w:tcMar>
          </w:tcPr>
          <w:p w14:paraId="3580C4C3" w14:textId="77777777" w:rsidR="00FF70AA" w:rsidRDefault="00000000">
            <w:pPr>
              <w:widowControl/>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多系統萎縮症(線条体黒質変性症、オリーブ橋小脳萎縮症及びシャイ・ドレーガー症候群)、プリオン病、亜急性硬化性全脳炎、ライソゾーム病、副腎白質ジストロフィー、脊髄性筋萎縮症、球脊髄性筋萎縮症、慢性炎症性脱髄性多発神経炎、後天性免疫不全症候群、頚髄損傷及び人工呼吸器を使用している状態</w:t>
            </w:r>
          </w:p>
        </w:tc>
      </w:tr>
    </w:tbl>
    <w:p w14:paraId="074B0E7D" w14:textId="77777777" w:rsidR="00FF70AA" w:rsidRDefault="00FF70AA">
      <w:pPr>
        <w:widowControl/>
        <w:spacing w:line="48" w:lineRule="auto"/>
        <w:jc w:val="left"/>
        <w:rPr>
          <w:rFonts w:ascii="Noto Sans Symbols" w:eastAsia="Noto Sans Symbols" w:hAnsi="Noto Sans Symbols" w:cs="Noto Sans Symbols"/>
          <w:sz w:val="22"/>
          <w:szCs w:val="22"/>
        </w:rPr>
      </w:pPr>
    </w:p>
    <w:p w14:paraId="657791C6"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※夜間・早朝訪問看護加算　/　深夜訪問看護加算</w:t>
      </w:r>
    </w:p>
    <w:p w14:paraId="372033E5"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夜間（18時～22時迄の時間）・早朝（6時～8時迄の時間）に訪問した場合は夜間・早朝訪問　看護加算を算定。深夜（22 時～翌6時迄の時間）に訪問した場合は深夜訪問看護加算を算定　します。</w:t>
      </w:r>
    </w:p>
    <w:p w14:paraId="69739F4C" w14:textId="77777777" w:rsidR="00FF70AA" w:rsidRDefault="00FF70AA">
      <w:pPr>
        <w:widowControl/>
        <w:spacing w:line="48" w:lineRule="auto"/>
        <w:ind w:left="-283" w:right="-280"/>
        <w:jc w:val="left"/>
        <w:rPr>
          <w:rFonts w:ascii="Noto Sans Symbols" w:eastAsia="Noto Sans Symbols" w:hAnsi="Noto Sans Symbols" w:cs="Noto Sans Symbols"/>
          <w:sz w:val="22"/>
          <w:szCs w:val="22"/>
        </w:rPr>
      </w:pPr>
    </w:p>
    <w:p w14:paraId="13B30EEA"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※24時間対応体制加算</w:t>
      </w:r>
    </w:p>
    <w:p w14:paraId="574FD47D"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必要に応じて緊急の訪問看護を行うことが出来る体制にある時、月に一回算定します。</w:t>
      </w:r>
    </w:p>
    <w:p w14:paraId="2C97A311" w14:textId="77777777" w:rsidR="00FF70AA" w:rsidRDefault="00FF70AA">
      <w:pPr>
        <w:widowControl/>
        <w:spacing w:line="48" w:lineRule="auto"/>
        <w:ind w:left="-283" w:right="-280"/>
        <w:jc w:val="left"/>
        <w:rPr>
          <w:rFonts w:ascii="Noto Sans Symbols" w:eastAsia="Noto Sans Symbols" w:hAnsi="Noto Sans Symbols" w:cs="Noto Sans Symbols"/>
          <w:sz w:val="22"/>
          <w:szCs w:val="22"/>
        </w:rPr>
      </w:pPr>
    </w:p>
    <w:p w14:paraId="50578CFB"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※特別管理加算Ⅰ・Ⅱ</w:t>
      </w:r>
    </w:p>
    <w:p w14:paraId="49C84FCD"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特別管理加算Ⅰは重症度の高い利用者の場合に算定できる加算です。重症度の高い利用者とは　以下のいずれかに該当する利用者になります。</w:t>
      </w:r>
    </w:p>
    <w:tbl>
      <w:tblPr>
        <w:tblStyle w:val="14"/>
        <w:tblW w:w="934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FF70AA" w14:paraId="330F614A" w14:textId="77777777">
        <w:tc>
          <w:tcPr>
            <w:tcW w:w="9345" w:type="dxa"/>
            <w:tcMar>
              <w:top w:w="100" w:type="dxa"/>
              <w:left w:w="100" w:type="dxa"/>
              <w:bottom w:w="100" w:type="dxa"/>
              <w:right w:w="100" w:type="dxa"/>
            </w:tcMar>
          </w:tcPr>
          <w:p w14:paraId="24AA446A" w14:textId="77777777" w:rsidR="00FF70AA" w:rsidRDefault="00000000">
            <w:pPr>
              <w:widowControl/>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・在宅悪性腫瘍等患者指導管理　・在宅気管切開患者指導管理　・気管カニューレの使用　・留置カテーテルの使用</w:t>
            </w:r>
          </w:p>
        </w:tc>
      </w:tr>
    </w:tbl>
    <w:p w14:paraId="701411FF"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特別管理加算Ⅱは上記以外の特別な管理が必要な利用者の場合に算定できる加算です。</w:t>
      </w:r>
    </w:p>
    <w:p w14:paraId="4D0353BB"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特別な管理を必要とする利用者とは、以下のいずれかに該当する利用者になります。</w:t>
      </w:r>
    </w:p>
    <w:tbl>
      <w:tblPr>
        <w:tblStyle w:val="13"/>
        <w:tblW w:w="9300"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FF70AA" w14:paraId="6179BD30" w14:textId="77777777">
        <w:tc>
          <w:tcPr>
            <w:tcW w:w="9300" w:type="dxa"/>
            <w:tcMar>
              <w:top w:w="100" w:type="dxa"/>
              <w:left w:w="100" w:type="dxa"/>
              <w:bottom w:w="100" w:type="dxa"/>
              <w:right w:w="100" w:type="dxa"/>
            </w:tcMar>
          </w:tcPr>
          <w:p w14:paraId="13AFFC96" w14:textId="77777777" w:rsidR="00FF70AA" w:rsidRDefault="00000000">
            <w:pPr>
              <w:widowControl/>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・在宅自己腹膜灌流指導管理　・在宅血液透析指導管理　・在宅酸素療法指導管理　・在宅中心静脈栄養法指導管理　・在宅成分栄養経管栄養法指導管理　・在宅自己導尿指導管理　・在宅人工呼吸指導管理　・在宅持続陽圧呼吸療法指導管理　・在宅自己疼痛指導管理　・在宅肺高血圧症患者指導管理　・人工肛門、人工膀胱の指導管理　・真皮を超える褥瘡を有する患者　・在宅患者訪問点滴注射管理指導料の算定できる患者</w:t>
            </w:r>
          </w:p>
        </w:tc>
      </w:tr>
    </w:tbl>
    <w:p w14:paraId="165BCB35" w14:textId="77777777" w:rsidR="00FF70AA" w:rsidRDefault="00FF70AA">
      <w:pPr>
        <w:widowControl/>
        <w:spacing w:line="48" w:lineRule="auto"/>
        <w:jc w:val="left"/>
        <w:rPr>
          <w:rFonts w:ascii="Noto Sans Symbols" w:eastAsia="Noto Sans Symbols" w:hAnsi="Noto Sans Symbols" w:cs="Noto Sans Symbols"/>
          <w:sz w:val="22"/>
          <w:szCs w:val="22"/>
        </w:rPr>
      </w:pPr>
    </w:p>
    <w:p w14:paraId="5A8F71E4"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※退院支援指導加算</w:t>
      </w:r>
    </w:p>
    <w:p w14:paraId="4C11162A"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退院する日に看護師等が療養上の指導を行った場合に算定します。</w:t>
      </w:r>
    </w:p>
    <w:p w14:paraId="468C1709" w14:textId="77777777" w:rsidR="00FF70AA" w:rsidRDefault="00FF70AA">
      <w:pPr>
        <w:widowControl/>
        <w:spacing w:line="48" w:lineRule="auto"/>
        <w:ind w:right="-280" w:hanging="283"/>
        <w:jc w:val="left"/>
        <w:rPr>
          <w:rFonts w:ascii="Noto Sans Symbols" w:eastAsia="Noto Sans Symbols" w:hAnsi="Noto Sans Symbols" w:cs="Noto Sans Symbols"/>
          <w:sz w:val="22"/>
          <w:szCs w:val="22"/>
        </w:rPr>
      </w:pPr>
    </w:p>
    <w:p w14:paraId="075C7C94"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※退院時共同指導加算　/　特別管理指導加算 </w:t>
      </w:r>
    </w:p>
    <w:p w14:paraId="0223F81C"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医療機関等に入院・入所中の利用者または家族に対して、主治医または施設職員とともに</w:t>
      </w:r>
    </w:p>
    <w:p w14:paraId="38F20272"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療養上の指導を行った場合に 算定されます。尚、特別な管理が必要な者（概ね上記の特別</w:t>
      </w:r>
    </w:p>
    <w:p w14:paraId="375492B4"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管理加算対象者）に対して行った場合は、特別管理指導加算が追加されます。 </w:t>
      </w:r>
    </w:p>
    <w:p w14:paraId="428CD237" w14:textId="77777777" w:rsidR="00FF70AA" w:rsidRDefault="00FF70AA">
      <w:pPr>
        <w:widowControl/>
        <w:spacing w:line="48" w:lineRule="auto"/>
        <w:ind w:right="-280" w:hanging="283"/>
        <w:jc w:val="left"/>
        <w:rPr>
          <w:rFonts w:ascii="Noto Sans Symbols" w:eastAsia="Noto Sans Symbols" w:hAnsi="Noto Sans Symbols" w:cs="Noto Sans Symbols"/>
          <w:sz w:val="22"/>
          <w:szCs w:val="22"/>
        </w:rPr>
      </w:pPr>
    </w:p>
    <w:p w14:paraId="2F69651E"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※訪問看護ターミナル療養費</w:t>
      </w:r>
    </w:p>
    <w:p w14:paraId="79590144"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看護師等が、死亡日及び死亡日前14日以内に２回以上訪問看護を実施し、訪問看護におけ</w:t>
      </w:r>
    </w:p>
    <w:p w14:paraId="669297F2"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るターミナルケアに係る支援体制について利用者および家族等に対して説明をしたうえで</w:t>
      </w:r>
    </w:p>
    <w:p w14:paraId="20DBFDB3" w14:textId="77777777" w:rsidR="00FF70AA" w:rsidRDefault="00000000">
      <w:pPr>
        <w:widowControl/>
        <w:spacing w:line="180" w:lineRule="auto"/>
        <w:ind w:right="-280" w:hanging="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ターミナルケアを行った場合に算定します。</w:t>
      </w:r>
    </w:p>
    <w:p w14:paraId="32A08D40"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（6）提供するサービスの利用料・加算料金（医療保険）について</w:t>
      </w:r>
    </w:p>
    <w:tbl>
      <w:tblPr>
        <w:tblStyle w:val="12"/>
        <w:tblW w:w="9360" w:type="dxa"/>
        <w:tblInd w:w="-300" w:type="dxa"/>
        <w:tblLayout w:type="fixed"/>
        <w:tblLook w:val="0600" w:firstRow="0" w:lastRow="0" w:firstColumn="0" w:lastColumn="0" w:noHBand="1" w:noVBand="1"/>
      </w:tblPr>
      <w:tblGrid>
        <w:gridCol w:w="3105"/>
        <w:gridCol w:w="1110"/>
        <w:gridCol w:w="930"/>
        <w:gridCol w:w="1350"/>
        <w:gridCol w:w="1125"/>
        <w:gridCol w:w="900"/>
        <w:gridCol w:w="840"/>
      </w:tblGrid>
      <w:tr w:rsidR="00FF70AA" w14:paraId="418F8CC1" w14:textId="77777777">
        <w:trPr>
          <w:trHeight w:val="365"/>
        </w:trPr>
        <w:tc>
          <w:tcPr>
            <w:tcW w:w="9360" w:type="dxa"/>
            <w:gridSpan w:val="7"/>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457A631"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精神科訪問看護</w:t>
            </w:r>
          </w:p>
        </w:tc>
      </w:tr>
      <w:tr w:rsidR="00FF70AA" w14:paraId="54514C75" w14:textId="77777777">
        <w:trPr>
          <w:trHeight w:val="365"/>
        </w:trPr>
        <w:tc>
          <w:tcPr>
            <w:tcW w:w="310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B17919E"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診療内容</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23A3B8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算定回数等</w:t>
            </w:r>
          </w:p>
        </w:tc>
        <w:tc>
          <w:tcPr>
            <w:tcW w:w="1350" w:type="dxa"/>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5F09AD49" w14:textId="77777777" w:rsidR="00FF70AA" w:rsidRDefault="00000000">
            <w:pPr>
              <w:spacing w:line="180" w:lineRule="auto"/>
              <w:jc w:val="righ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診療点数</w:t>
            </w:r>
          </w:p>
        </w:tc>
        <w:tc>
          <w:tcPr>
            <w:tcW w:w="2865" w:type="dxa"/>
            <w:gridSpan w:val="3"/>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149B92A"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利用者負担</w:t>
            </w:r>
          </w:p>
        </w:tc>
      </w:tr>
      <w:tr w:rsidR="00FF70AA" w14:paraId="0FC55874"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DEF1A4A"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2040" w:type="dxa"/>
            <w:gridSpan w:val="2"/>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8D07766"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1350" w:type="dxa"/>
            <w:vMerge/>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20818130"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345CEF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1割</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821292D"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2割</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B35889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3割</w:t>
            </w:r>
          </w:p>
        </w:tc>
      </w:tr>
      <w:tr w:rsidR="00FF70AA" w14:paraId="192770E2" w14:textId="77777777">
        <w:trPr>
          <w:trHeight w:val="365"/>
        </w:trPr>
        <w:tc>
          <w:tcPr>
            <w:tcW w:w="310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0DF26F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lastRenderedPageBreak/>
              <w:t>精神科訪問看護基本療養費Ⅰ</w:t>
            </w: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BE5CC5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週3日目まで</w:t>
            </w:r>
            <w:r>
              <w:rPr>
                <w:rFonts w:ascii="Noto Sans Symbols" w:eastAsia="Noto Sans Symbols" w:hAnsi="Noto Sans Symbols" w:cs="Noto Sans Symbols"/>
                <w:sz w:val="22"/>
                <w:szCs w:val="22"/>
              </w:rPr>
              <w:br/>
              <w:t>30分以上</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29DDB2F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5,550円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927D43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555円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805596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1,110円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043EEA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1,665円</w:t>
            </w:r>
          </w:p>
        </w:tc>
      </w:tr>
      <w:tr w:rsidR="00FF70AA" w14:paraId="44B092E5"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9225D61"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6650C7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週3日目まで</w:t>
            </w:r>
            <w:r>
              <w:rPr>
                <w:rFonts w:ascii="Noto Sans Symbols" w:eastAsia="Noto Sans Symbols" w:hAnsi="Noto Sans Symbols" w:cs="Noto Sans Symbols"/>
                <w:sz w:val="22"/>
                <w:szCs w:val="22"/>
              </w:rPr>
              <w:br/>
              <w:t>30分未満</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7D9BC382"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4,250円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BA85EB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425円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546827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850円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D09312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1,275円</w:t>
            </w:r>
          </w:p>
        </w:tc>
      </w:tr>
      <w:tr w:rsidR="00FF70AA" w14:paraId="7D42BF53"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5002538"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1A0C0DE"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週4日目以降で30分以上</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7F13D13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6,550円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64E69F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655円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9444F71"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1,310円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CA8A806"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1,965円</w:t>
            </w:r>
          </w:p>
        </w:tc>
      </w:tr>
      <w:tr w:rsidR="00FF70AA" w14:paraId="19564B8D"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4B2C87E"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9C24EA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週4日目以降で30分未満</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0E4F73E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5,100円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91EDAC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510円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FBB1CE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1,020円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8503D8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1,530円</w:t>
            </w:r>
          </w:p>
        </w:tc>
      </w:tr>
      <w:tr w:rsidR="00FF70AA" w14:paraId="2C720205" w14:textId="77777777">
        <w:trPr>
          <w:trHeight w:val="365"/>
        </w:trPr>
        <w:tc>
          <w:tcPr>
            <w:tcW w:w="310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E9D275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精神科訪問看護基本療養費Ⅱ</w:t>
            </w:r>
          </w:p>
          <w:p w14:paraId="0DFAA9D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（同一日に2人まで）</w:t>
            </w: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4518AC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週3日目まで</w:t>
            </w:r>
            <w:r>
              <w:rPr>
                <w:rFonts w:ascii="Noto Sans Symbols" w:eastAsia="Noto Sans Symbols" w:hAnsi="Noto Sans Symbols" w:cs="Noto Sans Symbols"/>
                <w:sz w:val="22"/>
                <w:szCs w:val="22"/>
              </w:rPr>
              <w:br/>
              <w:t>30分以上</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27458B3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5,550円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1FAD38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555円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E911F3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1,110円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0670D32"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1,665円</w:t>
            </w:r>
          </w:p>
        </w:tc>
      </w:tr>
      <w:tr w:rsidR="00FF70AA" w14:paraId="37CBC8DE"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CC43EE7"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FADE986"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週3日目まで</w:t>
            </w:r>
            <w:r>
              <w:rPr>
                <w:rFonts w:ascii="Noto Sans Symbols" w:eastAsia="Noto Sans Symbols" w:hAnsi="Noto Sans Symbols" w:cs="Noto Sans Symbols"/>
                <w:sz w:val="22"/>
                <w:szCs w:val="22"/>
              </w:rPr>
              <w:br/>
              <w:t>30分未満</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4DE4B011"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4,250円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94355B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425円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73C29A5"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850円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A16627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1,275円</w:t>
            </w:r>
          </w:p>
        </w:tc>
      </w:tr>
      <w:tr w:rsidR="00FF70AA" w14:paraId="357CDA53"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FE5C67D"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CFC7B1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週4日目以降で30分以上</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0D0AAE06"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6,550円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DC2C40A"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655円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3E7A5B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1,310円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8CE82CD"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1,965円</w:t>
            </w:r>
          </w:p>
        </w:tc>
      </w:tr>
      <w:tr w:rsidR="00FF70AA" w14:paraId="6939C45E"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1D0728E"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4C7613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週4日目以降で30分未満</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6FEA4F1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5,100円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AE89E0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510円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902BAB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1,020円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8C218B0"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1,530円</w:t>
            </w:r>
          </w:p>
        </w:tc>
      </w:tr>
      <w:tr w:rsidR="00FF70AA" w14:paraId="799729EC" w14:textId="77777777">
        <w:trPr>
          <w:trHeight w:val="365"/>
        </w:trPr>
        <w:tc>
          <w:tcPr>
            <w:tcW w:w="310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82F3F56"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精神科訪問看護基本療養費Ⅱ</w:t>
            </w:r>
          </w:p>
          <w:p w14:paraId="779DA360"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（同一日に３人以上）</w:t>
            </w: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591919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週3日目まで</w:t>
            </w:r>
            <w:r>
              <w:rPr>
                <w:rFonts w:ascii="Noto Sans Symbols" w:eastAsia="Noto Sans Symbols" w:hAnsi="Noto Sans Symbols" w:cs="Noto Sans Symbols"/>
                <w:sz w:val="22"/>
                <w:szCs w:val="22"/>
              </w:rPr>
              <w:br/>
              <w:t>30分以上</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6C8BF1B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2,780円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FC44CB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278円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8C12AC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556円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593FE7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834円</w:t>
            </w:r>
          </w:p>
        </w:tc>
      </w:tr>
      <w:tr w:rsidR="00FF70AA" w14:paraId="1F442AFE"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7303021"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EB34352"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週3日目まで</w:t>
            </w:r>
            <w:r>
              <w:rPr>
                <w:rFonts w:ascii="Noto Sans Symbols" w:eastAsia="Noto Sans Symbols" w:hAnsi="Noto Sans Symbols" w:cs="Noto Sans Symbols"/>
                <w:sz w:val="22"/>
                <w:szCs w:val="22"/>
              </w:rPr>
              <w:br/>
              <w:t>30分未満</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4E2A78C1"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2,130円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E676765"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213円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FF65B0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426円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90E93AD"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639円</w:t>
            </w:r>
          </w:p>
        </w:tc>
      </w:tr>
      <w:tr w:rsidR="00FF70AA" w14:paraId="6E6CEBAF"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5320F45"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C8077F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週4日目以降で30分以上</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278858BD"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3,280円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4C1221A"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328円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046184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656円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C1F78D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984円</w:t>
            </w:r>
          </w:p>
        </w:tc>
      </w:tr>
      <w:tr w:rsidR="00FF70AA" w14:paraId="66255023"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39A8F42"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B76CC64"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週4日目以降で30分未満</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578BE401"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2,550円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CB6E5BD"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255円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F98424C"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510円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F34581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765円</w:t>
            </w:r>
          </w:p>
        </w:tc>
      </w:tr>
      <w:tr w:rsidR="00FF70AA" w14:paraId="09ECC424" w14:textId="77777777">
        <w:trPr>
          <w:trHeight w:val="365"/>
        </w:trPr>
        <w:tc>
          <w:tcPr>
            <w:tcW w:w="31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080355E"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精神科緊急訪問看護加算</w:t>
            </w: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18C2B2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1日あたり</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495FF5AB"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2,650円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160890D"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265円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F7668B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530円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C9C7978"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795円</w:t>
            </w:r>
          </w:p>
        </w:tc>
      </w:tr>
      <w:tr w:rsidR="00FF70AA" w14:paraId="0876B604" w14:textId="77777777">
        <w:trPr>
          <w:trHeight w:val="365"/>
        </w:trPr>
        <w:tc>
          <w:tcPr>
            <w:tcW w:w="310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B2D60D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精神科複数回訪問加算</w:t>
            </w: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6E9B235"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1日に２回まで</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7E6696BB"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4,500円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0B1915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450円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720EDB2"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900円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54BCFFB"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1350円</w:t>
            </w:r>
          </w:p>
        </w:tc>
      </w:tr>
      <w:tr w:rsidR="00FF70AA" w14:paraId="0CF00D99"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D316529"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204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B02A816"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1日3回以上</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2FF75E2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8,000円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FE422A3"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800円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E11959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1,600円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3A49B8B"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2,400円</w:t>
            </w:r>
          </w:p>
        </w:tc>
      </w:tr>
      <w:tr w:rsidR="00FF70AA" w14:paraId="432AF787" w14:textId="77777777">
        <w:trPr>
          <w:trHeight w:val="365"/>
        </w:trPr>
        <w:tc>
          <w:tcPr>
            <w:tcW w:w="310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04661D9"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複数名精神科訪問看護加算</w:t>
            </w:r>
          </w:p>
        </w:tc>
        <w:tc>
          <w:tcPr>
            <w:tcW w:w="111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724B5AC"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18"/>
                <w:szCs w:val="18"/>
              </w:rPr>
              <w:t>看護師</w:t>
            </w:r>
            <w:r>
              <w:rPr>
                <w:rFonts w:ascii="Noto Sans Symbols" w:eastAsia="Noto Sans Symbols" w:hAnsi="Noto Sans Symbols" w:cs="Noto Sans Symbols"/>
                <w:sz w:val="22"/>
                <w:szCs w:val="22"/>
              </w:rPr>
              <w:t>2名</w:t>
            </w:r>
          </w:p>
        </w:tc>
        <w:tc>
          <w:tcPr>
            <w:tcW w:w="93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65A5A6E"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1日に1回</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434C0AB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4,500円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744301A"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450円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DF62790"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900円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758C28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1,350円</w:t>
            </w:r>
          </w:p>
        </w:tc>
      </w:tr>
      <w:tr w:rsidR="00FF70AA" w14:paraId="3A8B10F2"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266CB03"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1110"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C870B2F"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93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3C4BC6E"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1日に2回</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2D7D7DD6"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9,000円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2514539"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900円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2D96450"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1,800円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8EA2B47"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2,700円</w:t>
            </w:r>
          </w:p>
        </w:tc>
      </w:tr>
      <w:tr w:rsidR="00FF70AA" w14:paraId="35F341A1" w14:textId="77777777">
        <w:trPr>
          <w:trHeight w:val="365"/>
        </w:trPr>
        <w:tc>
          <w:tcPr>
            <w:tcW w:w="310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415D8B4"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1110"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5271B20"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18"/>
                <w:szCs w:val="18"/>
              </w:rPr>
            </w:pPr>
          </w:p>
        </w:tc>
        <w:tc>
          <w:tcPr>
            <w:tcW w:w="93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8487B22"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1日に3回以上</w:t>
            </w:r>
          </w:p>
        </w:tc>
        <w:tc>
          <w:tcPr>
            <w:tcW w:w="1350" w:type="dxa"/>
            <w:tcBorders>
              <w:top w:val="single" w:sz="8" w:space="0" w:color="000000"/>
              <w:left w:val="single" w:sz="8" w:space="0" w:color="000000"/>
              <w:bottom w:val="single" w:sz="8" w:space="0" w:color="000000"/>
              <w:right w:val="single" w:sz="8" w:space="0" w:color="000000"/>
            </w:tcBorders>
            <w:shd w:val="clear" w:color="auto" w:fill="FFFF00"/>
            <w:tcMar>
              <w:top w:w="0" w:type="dxa"/>
              <w:left w:w="40" w:type="dxa"/>
              <w:bottom w:w="0" w:type="dxa"/>
              <w:right w:w="40" w:type="dxa"/>
            </w:tcMar>
            <w:vAlign w:val="center"/>
          </w:tcPr>
          <w:p w14:paraId="6FA89F6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14,500円</w:t>
            </w:r>
          </w:p>
        </w:tc>
        <w:tc>
          <w:tcPr>
            <w:tcW w:w="11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2F7A994"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1,450円</w:t>
            </w:r>
          </w:p>
        </w:tc>
        <w:tc>
          <w:tcPr>
            <w:tcW w:w="9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2315C1E"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2,900円</w:t>
            </w:r>
          </w:p>
        </w:tc>
        <w:tc>
          <w:tcPr>
            <w:tcW w:w="84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AA7E46F" w14:textId="77777777" w:rsidR="00FF70AA" w:rsidRDefault="00000000">
            <w:pPr>
              <w:spacing w:line="180" w:lineRule="auto"/>
              <w:jc w:val="right"/>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4,350円</w:t>
            </w:r>
          </w:p>
        </w:tc>
      </w:tr>
    </w:tbl>
    <w:p w14:paraId="50298605" w14:textId="77777777" w:rsidR="00FF70AA" w:rsidRDefault="00FF70AA">
      <w:pPr>
        <w:spacing w:line="180" w:lineRule="auto"/>
        <w:ind w:left="-283" w:right="-280"/>
        <w:rPr>
          <w:rFonts w:ascii="Noto Sans Symbols" w:eastAsia="Noto Sans Symbols" w:hAnsi="Noto Sans Symbols" w:cs="Noto Sans Symbols"/>
          <w:sz w:val="22"/>
          <w:szCs w:val="22"/>
        </w:rPr>
      </w:pPr>
    </w:p>
    <w:p w14:paraId="6407410F" w14:textId="77777777" w:rsidR="00FF70AA" w:rsidRDefault="00FF70AA">
      <w:pPr>
        <w:spacing w:line="180" w:lineRule="auto"/>
        <w:ind w:left="-283" w:right="-280"/>
        <w:rPr>
          <w:rFonts w:ascii="Noto Sans Symbols" w:eastAsia="Noto Sans Symbols" w:hAnsi="Noto Sans Symbols" w:cs="Noto Sans Symbols"/>
          <w:sz w:val="22"/>
          <w:szCs w:val="22"/>
        </w:rPr>
      </w:pPr>
    </w:p>
    <w:p w14:paraId="0557D516"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３　その他の費用について</w:t>
      </w:r>
    </w:p>
    <w:tbl>
      <w:tblPr>
        <w:tblStyle w:val="11"/>
        <w:tblW w:w="9300"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3630"/>
        <w:gridCol w:w="3225"/>
      </w:tblGrid>
      <w:tr w:rsidR="00FF70AA" w14:paraId="79D05E61" w14:textId="77777777">
        <w:trPr>
          <w:trHeight w:val="365"/>
        </w:trPr>
        <w:tc>
          <w:tcPr>
            <w:tcW w:w="2445" w:type="dxa"/>
            <w:shd w:val="clear" w:color="auto" w:fill="EFEFEF"/>
            <w:vAlign w:val="center"/>
          </w:tcPr>
          <w:p w14:paraId="15967168"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① 交通費</w:t>
            </w:r>
          </w:p>
        </w:tc>
        <w:tc>
          <w:tcPr>
            <w:tcW w:w="6855" w:type="dxa"/>
            <w:gridSpan w:val="2"/>
          </w:tcPr>
          <w:p w14:paraId="4789500A"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なし</w:t>
            </w:r>
          </w:p>
        </w:tc>
      </w:tr>
      <w:tr w:rsidR="00FF70AA" w14:paraId="391A6AA7" w14:textId="77777777">
        <w:trPr>
          <w:cantSplit/>
          <w:trHeight w:val="365"/>
        </w:trPr>
        <w:tc>
          <w:tcPr>
            <w:tcW w:w="2445" w:type="dxa"/>
            <w:vMerge w:val="restart"/>
            <w:shd w:val="clear" w:color="auto" w:fill="EFEFEF"/>
            <w:vAlign w:val="center"/>
          </w:tcPr>
          <w:p w14:paraId="49C1ABC5"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② キャンセル料</w:t>
            </w:r>
          </w:p>
        </w:tc>
        <w:tc>
          <w:tcPr>
            <w:tcW w:w="6855" w:type="dxa"/>
            <w:gridSpan w:val="2"/>
          </w:tcPr>
          <w:p w14:paraId="25E77A36"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サービスの利用をキャンセルされる場合、キャンセルの連絡をいただいた時間に応じて、下記によりキャンセル料を請求させていただきます。</w:t>
            </w:r>
          </w:p>
          <w:p w14:paraId="3C4834B2"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※ただし、利用者の病状の急変や急な入院等の場合には、キャンセル料は請求いたしません。</w:t>
            </w:r>
          </w:p>
        </w:tc>
      </w:tr>
      <w:tr w:rsidR="00FF70AA" w14:paraId="15A0D7C1" w14:textId="77777777">
        <w:trPr>
          <w:cantSplit/>
          <w:trHeight w:val="365"/>
        </w:trPr>
        <w:tc>
          <w:tcPr>
            <w:tcW w:w="2445" w:type="dxa"/>
            <w:vMerge/>
            <w:shd w:val="clear" w:color="auto" w:fill="EFEFEF"/>
            <w:vAlign w:val="center"/>
          </w:tcPr>
          <w:p w14:paraId="457A6847"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3630" w:type="dxa"/>
            <w:vAlign w:val="center"/>
          </w:tcPr>
          <w:p w14:paraId="03FF3CF2"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24時間前までのご連絡の場合</w:t>
            </w:r>
          </w:p>
        </w:tc>
        <w:tc>
          <w:tcPr>
            <w:tcW w:w="3225" w:type="dxa"/>
            <w:vAlign w:val="center"/>
          </w:tcPr>
          <w:p w14:paraId="71D1B886"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キャンセル料は不要です</w:t>
            </w:r>
          </w:p>
        </w:tc>
      </w:tr>
      <w:tr w:rsidR="00FF70AA" w14:paraId="3AE45DFC" w14:textId="77777777">
        <w:trPr>
          <w:cantSplit/>
          <w:trHeight w:val="365"/>
        </w:trPr>
        <w:tc>
          <w:tcPr>
            <w:tcW w:w="2445" w:type="dxa"/>
            <w:vMerge/>
            <w:shd w:val="clear" w:color="auto" w:fill="EFEFEF"/>
            <w:vAlign w:val="center"/>
          </w:tcPr>
          <w:p w14:paraId="5681D051"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3630" w:type="dxa"/>
            <w:vAlign w:val="center"/>
          </w:tcPr>
          <w:p w14:paraId="4D219F06"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12時間前までにご連絡の場合</w:t>
            </w:r>
          </w:p>
        </w:tc>
        <w:tc>
          <w:tcPr>
            <w:tcW w:w="3225" w:type="dxa"/>
            <w:vAlign w:val="center"/>
          </w:tcPr>
          <w:p w14:paraId="1DDE7CBA"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１提供当りの料金の</w:t>
            </w:r>
          </w:p>
          <w:p w14:paraId="7B63B359"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30％を請求いたします。</w:t>
            </w:r>
          </w:p>
        </w:tc>
      </w:tr>
      <w:tr w:rsidR="00FF70AA" w14:paraId="2C9B91CC" w14:textId="77777777">
        <w:trPr>
          <w:cantSplit/>
          <w:trHeight w:val="365"/>
        </w:trPr>
        <w:tc>
          <w:tcPr>
            <w:tcW w:w="2445" w:type="dxa"/>
            <w:vMerge/>
            <w:shd w:val="clear" w:color="auto" w:fill="EFEFEF"/>
            <w:vAlign w:val="center"/>
          </w:tcPr>
          <w:p w14:paraId="65F661BD"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3630" w:type="dxa"/>
            <w:vAlign w:val="center"/>
          </w:tcPr>
          <w:p w14:paraId="38107DA8"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12時間前までにご連絡のない場合</w:t>
            </w:r>
          </w:p>
        </w:tc>
        <w:tc>
          <w:tcPr>
            <w:tcW w:w="3225" w:type="dxa"/>
            <w:vAlign w:val="center"/>
          </w:tcPr>
          <w:p w14:paraId="6BB16261"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１提供当りの料金の</w:t>
            </w:r>
          </w:p>
          <w:p w14:paraId="0F1826F7"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70％を請求いたします。</w:t>
            </w:r>
          </w:p>
        </w:tc>
      </w:tr>
    </w:tbl>
    <w:p w14:paraId="6734FE32" w14:textId="77777777" w:rsidR="00FF70AA" w:rsidRDefault="00FF70AA">
      <w:pPr>
        <w:spacing w:line="180" w:lineRule="auto"/>
        <w:rPr>
          <w:rFonts w:ascii="Noto Sans Symbols" w:eastAsia="Noto Sans Symbols" w:hAnsi="Noto Sans Symbols" w:cs="Noto Sans Symbols"/>
          <w:sz w:val="22"/>
          <w:szCs w:val="22"/>
        </w:rPr>
      </w:pPr>
    </w:p>
    <w:p w14:paraId="7708C21E"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４　利用料、利用者負担額（介護保険を適用する場合）その他の費用の請求及び支払い方法について</w:t>
      </w:r>
    </w:p>
    <w:tbl>
      <w:tblPr>
        <w:tblStyle w:val="10"/>
        <w:tblW w:w="9390"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5"/>
        <w:gridCol w:w="5655"/>
      </w:tblGrid>
      <w:tr w:rsidR="00FF70AA" w14:paraId="1965345F" w14:textId="77777777">
        <w:trPr>
          <w:trHeight w:val="365"/>
        </w:trPr>
        <w:tc>
          <w:tcPr>
            <w:tcW w:w="3735" w:type="dxa"/>
            <w:shd w:val="clear" w:color="auto" w:fill="EFEFEF"/>
            <w:vAlign w:val="center"/>
          </w:tcPr>
          <w:p w14:paraId="260BDFB4" w14:textId="77777777" w:rsidR="00FF70AA" w:rsidRDefault="00000000">
            <w:pPr>
              <w:numPr>
                <w:ilvl w:val="0"/>
                <w:numId w:val="1"/>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利用料、利用者負担額（介護保険を適用する場合）、その他の費用の請求方法等</w:t>
            </w:r>
          </w:p>
        </w:tc>
        <w:tc>
          <w:tcPr>
            <w:tcW w:w="5655" w:type="dxa"/>
            <w:vAlign w:val="center"/>
          </w:tcPr>
          <w:p w14:paraId="3091B7F6" w14:textId="77777777" w:rsidR="00FF70AA" w:rsidRDefault="00000000">
            <w:pPr>
              <w:numPr>
                <w:ilvl w:val="0"/>
                <w:numId w:val="5"/>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利用料利用者負担額（介護保険を適用する場合）及びその他の費用の額はサービス提供ごとに計算し、利用月ごとの合計金額により請求いたします。</w:t>
            </w:r>
          </w:p>
          <w:p w14:paraId="614B1B5A" w14:textId="77777777" w:rsidR="00FF70AA" w:rsidRDefault="00000000">
            <w:pPr>
              <w:numPr>
                <w:ilvl w:val="0"/>
                <w:numId w:val="5"/>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上記に係る請求書は、利用明細を添えて利用月の翌月10日までに利用者あてにお届け（郵送、直接お渡し）します。</w:t>
            </w:r>
          </w:p>
        </w:tc>
      </w:tr>
      <w:tr w:rsidR="00FF70AA" w14:paraId="7C08A5C1" w14:textId="77777777">
        <w:trPr>
          <w:trHeight w:val="365"/>
        </w:trPr>
        <w:tc>
          <w:tcPr>
            <w:tcW w:w="3735" w:type="dxa"/>
            <w:shd w:val="clear" w:color="auto" w:fill="EFEFEF"/>
            <w:vAlign w:val="center"/>
          </w:tcPr>
          <w:p w14:paraId="5A96F0D5" w14:textId="77777777" w:rsidR="00FF70AA" w:rsidRDefault="00000000">
            <w:pPr>
              <w:numPr>
                <w:ilvl w:val="0"/>
                <w:numId w:val="1"/>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利用料、利用者負担額（介護保険を適用する場合）、その他の費用の支払い方法等</w:t>
            </w:r>
          </w:p>
        </w:tc>
        <w:tc>
          <w:tcPr>
            <w:tcW w:w="5655" w:type="dxa"/>
            <w:vAlign w:val="center"/>
          </w:tcPr>
          <w:p w14:paraId="6BA210CA" w14:textId="77777777" w:rsidR="00FF70AA" w:rsidRDefault="00000000">
            <w:pPr>
              <w:numPr>
                <w:ilvl w:val="0"/>
                <w:numId w:val="6"/>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u w:val="single"/>
              </w:rPr>
              <w:t>利用者指定口座からの自動振替</w:t>
            </w:r>
            <w:r>
              <w:rPr>
                <w:rFonts w:ascii="Noto Sans Symbols" w:eastAsia="Noto Sans Symbols" w:hAnsi="Noto Sans Symbols" w:cs="Noto Sans Symbols"/>
                <w:sz w:val="22"/>
                <w:szCs w:val="22"/>
              </w:rPr>
              <w:t>となります。請求書をお渡ししますので、金額をご確認ください。</w:t>
            </w:r>
          </w:p>
          <w:p w14:paraId="436B076C" w14:textId="77777777" w:rsidR="00FF70AA" w:rsidRDefault="00000000">
            <w:pPr>
              <w:numPr>
                <w:ilvl w:val="0"/>
                <w:numId w:val="6"/>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お支払いの確認をしましたら、支払い方法の如何によらず、領収書をお渡ししますので、必ず保管されますようお願いします。（医療費控除の還付請求の際に必要となることがあります。）</w:t>
            </w:r>
          </w:p>
        </w:tc>
      </w:tr>
    </w:tbl>
    <w:p w14:paraId="72CBD00D"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※利用料、利用者負担額（介護保険を適用する場合）及びその他の費用の支払いについて、正　当な理由がないにもかかわらず、支払い期日から２月以上遅延し、さらに支払いの督促から　14日以内に支払いが無い場合には、サービス提供の契約を解除した上で、未払い分をお支払　いいただくことがあります。</w:t>
      </w:r>
    </w:p>
    <w:p w14:paraId="0FF97524" w14:textId="77777777" w:rsidR="00FF70AA" w:rsidRDefault="00FF70AA">
      <w:pPr>
        <w:spacing w:line="180" w:lineRule="auto"/>
        <w:ind w:left="-283" w:right="-280"/>
        <w:rPr>
          <w:rFonts w:ascii="Noto Sans Symbols" w:eastAsia="Noto Sans Symbols" w:hAnsi="Noto Sans Symbols" w:cs="Noto Sans Symbols"/>
          <w:sz w:val="22"/>
          <w:szCs w:val="22"/>
        </w:rPr>
      </w:pPr>
    </w:p>
    <w:p w14:paraId="700FA7A3" w14:textId="77777777" w:rsidR="00FF70AA" w:rsidRDefault="00FF70AA">
      <w:pPr>
        <w:spacing w:line="180" w:lineRule="auto"/>
        <w:ind w:left="-283" w:right="-280"/>
        <w:rPr>
          <w:rFonts w:ascii="Noto Sans Symbols" w:eastAsia="Noto Sans Symbols" w:hAnsi="Noto Sans Symbols" w:cs="Noto Sans Symbols"/>
          <w:sz w:val="22"/>
          <w:szCs w:val="22"/>
        </w:rPr>
      </w:pPr>
    </w:p>
    <w:p w14:paraId="239F15F2" w14:textId="77777777" w:rsidR="00FF70AA" w:rsidRDefault="00FF70AA">
      <w:pPr>
        <w:spacing w:line="180" w:lineRule="auto"/>
        <w:ind w:left="-283" w:right="-280"/>
        <w:rPr>
          <w:rFonts w:ascii="Noto Sans Symbols" w:eastAsia="Noto Sans Symbols" w:hAnsi="Noto Sans Symbols" w:cs="Noto Sans Symbols"/>
          <w:sz w:val="22"/>
          <w:szCs w:val="22"/>
        </w:rPr>
      </w:pPr>
    </w:p>
    <w:p w14:paraId="2919B6F6" w14:textId="77777777" w:rsidR="00FF70AA" w:rsidRDefault="00FF70AA">
      <w:pPr>
        <w:spacing w:line="180" w:lineRule="auto"/>
        <w:ind w:left="-283" w:right="-280"/>
        <w:rPr>
          <w:rFonts w:ascii="Noto Sans Symbols" w:eastAsia="Noto Sans Symbols" w:hAnsi="Noto Sans Symbols" w:cs="Noto Sans Symbols"/>
          <w:sz w:val="22"/>
          <w:szCs w:val="22"/>
        </w:rPr>
      </w:pPr>
    </w:p>
    <w:p w14:paraId="5A8CD13C" w14:textId="77777777" w:rsidR="00FF70AA" w:rsidRDefault="00FF70AA">
      <w:pPr>
        <w:spacing w:line="180" w:lineRule="auto"/>
        <w:ind w:left="-283" w:right="-280"/>
        <w:rPr>
          <w:rFonts w:ascii="Noto Sans Symbols" w:eastAsia="Noto Sans Symbols" w:hAnsi="Noto Sans Symbols" w:cs="Noto Sans Symbols"/>
          <w:sz w:val="22"/>
          <w:szCs w:val="22"/>
        </w:rPr>
      </w:pPr>
    </w:p>
    <w:p w14:paraId="6743CAC7" w14:textId="77777777" w:rsidR="00FF70AA" w:rsidRDefault="00FF70AA">
      <w:pPr>
        <w:spacing w:line="180" w:lineRule="auto"/>
        <w:ind w:left="-283" w:right="-280"/>
        <w:rPr>
          <w:rFonts w:ascii="Noto Sans Symbols" w:eastAsia="Noto Sans Symbols" w:hAnsi="Noto Sans Symbols" w:cs="Noto Sans Symbols"/>
          <w:sz w:val="22"/>
          <w:szCs w:val="22"/>
        </w:rPr>
      </w:pPr>
    </w:p>
    <w:p w14:paraId="2EC72849" w14:textId="77777777" w:rsidR="00FF70AA" w:rsidRDefault="00FF70AA">
      <w:pPr>
        <w:spacing w:line="180" w:lineRule="auto"/>
        <w:ind w:left="-283" w:right="-280"/>
        <w:rPr>
          <w:rFonts w:ascii="Noto Sans Symbols" w:eastAsia="Noto Sans Symbols" w:hAnsi="Noto Sans Symbols" w:cs="Noto Sans Symbols"/>
          <w:sz w:val="22"/>
          <w:szCs w:val="22"/>
        </w:rPr>
      </w:pPr>
    </w:p>
    <w:p w14:paraId="296132E4"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５　担当する看護職員の変更をご希望される場合の相談窓口について</w:t>
      </w:r>
    </w:p>
    <w:tbl>
      <w:tblPr>
        <w:tblStyle w:val="9"/>
        <w:tblW w:w="928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2220"/>
        <w:gridCol w:w="3915"/>
      </w:tblGrid>
      <w:tr w:rsidR="00FF70AA" w14:paraId="2127F204" w14:textId="77777777">
        <w:trPr>
          <w:trHeight w:val="1694"/>
        </w:trPr>
        <w:tc>
          <w:tcPr>
            <w:tcW w:w="3150" w:type="dxa"/>
            <w:shd w:val="clear" w:color="auto" w:fill="EFEFEF"/>
            <w:vAlign w:val="center"/>
          </w:tcPr>
          <w:p w14:paraId="10EA1B6A"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利用者のご事情により、担当する訪問看護員の変更を希望される場合は、右のご相談担当者までご相談ください。</w:t>
            </w:r>
          </w:p>
        </w:tc>
        <w:tc>
          <w:tcPr>
            <w:tcW w:w="2220" w:type="dxa"/>
            <w:tcBorders>
              <w:right w:val="nil"/>
            </w:tcBorders>
            <w:vAlign w:val="center"/>
          </w:tcPr>
          <w:p w14:paraId="002A6909" w14:textId="77777777" w:rsidR="00FF70AA" w:rsidRDefault="00000000">
            <w:pPr>
              <w:spacing w:line="180" w:lineRule="auto"/>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訪問看護ステーション</w:t>
            </w:r>
          </w:p>
          <w:p w14:paraId="760C223B"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連絡先電話番号</w:t>
            </w:r>
          </w:p>
          <w:p w14:paraId="4A8A38D5"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連絡先ﾌｧｯｸｽ番号受付日及び受付時間</w:t>
            </w:r>
          </w:p>
        </w:tc>
        <w:tc>
          <w:tcPr>
            <w:tcW w:w="3915" w:type="dxa"/>
            <w:tcBorders>
              <w:left w:val="nil"/>
            </w:tcBorders>
            <w:vAlign w:val="center"/>
          </w:tcPr>
          <w:p w14:paraId="33B30DEF"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あららぎ</w:t>
            </w:r>
          </w:p>
          <w:p w14:paraId="772A5965"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050-3612-7851</w:t>
            </w:r>
          </w:p>
          <w:p w14:paraId="2EB47426"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050-3174-6331</w:t>
            </w:r>
          </w:p>
          <w:p w14:paraId="5BD8A467"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平日9時〜18時</w:t>
            </w:r>
          </w:p>
        </w:tc>
      </w:tr>
    </w:tbl>
    <w:p w14:paraId="147C3AD4"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※担当する看護職員は、利用者のご希望をできるだけ尊重して調整を行いますが、当事業所の人員体制などにより、ご希望にそえない場合もありますことを予めご了承ください。</w:t>
      </w:r>
    </w:p>
    <w:p w14:paraId="7CE99368" w14:textId="77777777" w:rsidR="00FF70AA" w:rsidRDefault="00FF70AA">
      <w:pPr>
        <w:spacing w:line="180" w:lineRule="auto"/>
        <w:ind w:right="-280" w:hanging="283"/>
        <w:rPr>
          <w:rFonts w:ascii="Noto Sans Symbols" w:eastAsia="Noto Sans Symbols" w:hAnsi="Noto Sans Symbols" w:cs="Noto Sans Symbols"/>
          <w:sz w:val="22"/>
          <w:szCs w:val="22"/>
        </w:rPr>
      </w:pPr>
    </w:p>
    <w:p w14:paraId="27C8E60F" w14:textId="77777777" w:rsidR="00FF70AA" w:rsidRDefault="00000000">
      <w:pPr>
        <w:spacing w:line="180" w:lineRule="auto"/>
        <w:ind w:left="-285"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6　高齢者を含む、虐待の防止について</w:t>
      </w:r>
    </w:p>
    <w:p w14:paraId="612E88DE" w14:textId="77777777" w:rsidR="00FF70AA" w:rsidRDefault="00000000">
      <w:pPr>
        <w:spacing w:line="180" w:lineRule="auto"/>
        <w:ind w:left="-285"/>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事業者は、利用者等の人権の擁護・虐待の防止等のために、次に掲げるとおり必要な措置を講じます。</w:t>
      </w:r>
    </w:p>
    <w:p w14:paraId="5145880F" w14:textId="77777777" w:rsidR="00FF70AA" w:rsidRDefault="00000000">
      <w:pPr>
        <w:spacing w:line="180" w:lineRule="auto"/>
        <w:ind w:left="-285"/>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（1）虐待防止に関する責任者を選定しています。</w:t>
      </w:r>
    </w:p>
    <w:p w14:paraId="7381985D" w14:textId="77777777" w:rsidR="00FF70AA" w:rsidRDefault="00000000">
      <w:pPr>
        <w:spacing w:line="180" w:lineRule="auto"/>
        <w:ind w:left="-285"/>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（2）成年後見制度の利用を支援します。</w:t>
      </w:r>
    </w:p>
    <w:p w14:paraId="4DBF1DB9" w14:textId="77777777" w:rsidR="00FF70AA" w:rsidRDefault="00000000">
      <w:pPr>
        <w:spacing w:line="180" w:lineRule="auto"/>
        <w:ind w:left="-285"/>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（3）苦情解決体制を整備しています。</w:t>
      </w:r>
    </w:p>
    <w:p w14:paraId="37E41873" w14:textId="77777777" w:rsidR="00FF70AA" w:rsidRDefault="00000000">
      <w:pPr>
        <w:spacing w:line="180" w:lineRule="auto"/>
        <w:ind w:left="-285"/>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（4）従業者に対する虐待防止を啓発･普及するための研修を実施しています。</w:t>
      </w:r>
    </w:p>
    <w:p w14:paraId="448AD03D" w14:textId="77777777" w:rsidR="00FF70AA" w:rsidRDefault="00000000">
      <w:pPr>
        <w:spacing w:line="180" w:lineRule="auto"/>
        <w:ind w:left="-285"/>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（5）サービス提供中に、当該事業所従業者又は養護者（利用者の家族等高齢者を現に養護</w:t>
      </w:r>
      <w:r>
        <w:rPr>
          <w:rFonts w:ascii="Noto Sans Symbols" w:eastAsia="Noto Sans Symbols" w:hAnsi="Noto Sans Symbols" w:cs="Noto Sans Symbols"/>
          <w:sz w:val="22"/>
          <w:szCs w:val="22"/>
        </w:rPr>
        <w:lastRenderedPageBreak/>
        <w:t>する者）による虐待を受けたと思われる利用者を発見した場合は、速やかに、これを市町村に通報します。</w:t>
      </w:r>
    </w:p>
    <w:p w14:paraId="1C63938C"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7　秘密の保持と個人情報の保護について</w:t>
      </w:r>
    </w:p>
    <w:tbl>
      <w:tblPr>
        <w:tblStyle w:val="8"/>
        <w:tblW w:w="9330"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0"/>
        <w:gridCol w:w="6870"/>
      </w:tblGrid>
      <w:tr w:rsidR="00FF70AA" w14:paraId="0B784576" w14:textId="77777777">
        <w:trPr>
          <w:trHeight w:val="514"/>
        </w:trPr>
        <w:tc>
          <w:tcPr>
            <w:tcW w:w="2460" w:type="dxa"/>
            <w:shd w:val="clear" w:color="auto" w:fill="EFEFEF"/>
            <w:vAlign w:val="center"/>
          </w:tcPr>
          <w:p w14:paraId="33201E1A" w14:textId="77777777" w:rsidR="00FF70AA" w:rsidRDefault="00000000">
            <w:pPr>
              <w:numPr>
                <w:ilvl w:val="0"/>
                <w:numId w:val="2"/>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利用者及びその家族に関する秘密の保持について</w:t>
            </w:r>
          </w:p>
        </w:tc>
        <w:tc>
          <w:tcPr>
            <w:tcW w:w="6870" w:type="dxa"/>
            <w:vAlign w:val="center"/>
          </w:tcPr>
          <w:p w14:paraId="722FA6C8" w14:textId="77777777" w:rsidR="00FF70AA" w:rsidRDefault="00000000">
            <w:pPr>
              <w:numPr>
                <w:ilvl w:val="0"/>
                <w:numId w:val="10"/>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者は、利用者又はその家族の個人情報について「個人情報の保護に関する法律」及び厚生労働省が策定した「医療・介護関係事業者における個人情報の適切な取扱いのためのガイダンス」を遵守し、適切な取り扱いに努めるものとします。</w:t>
            </w:r>
          </w:p>
          <w:p w14:paraId="291E309B" w14:textId="77777777" w:rsidR="00FF70AA" w:rsidRDefault="00000000">
            <w:pPr>
              <w:numPr>
                <w:ilvl w:val="1"/>
                <w:numId w:val="7"/>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事業者及び事業者の使用する者（以下「従業者」という。）は、サービス提供をする上で知り得た利用者又はその家族の秘密を正当な理由なく、第三者に漏らしません。</w:t>
            </w:r>
          </w:p>
          <w:p w14:paraId="063B7E28" w14:textId="77777777" w:rsidR="00FF70AA" w:rsidRDefault="00000000">
            <w:pPr>
              <w:numPr>
                <w:ilvl w:val="1"/>
                <w:numId w:val="7"/>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また、この秘密を保持する義務は、サービス提供契約が終了した後においても継続します。</w:t>
            </w:r>
          </w:p>
          <w:p w14:paraId="336381D3" w14:textId="77777777" w:rsidR="00FF70AA" w:rsidRDefault="00000000">
            <w:pPr>
              <w:numPr>
                <w:ilvl w:val="1"/>
                <w:numId w:val="7"/>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tc>
      </w:tr>
      <w:tr w:rsidR="00FF70AA" w14:paraId="6EB3B4AC" w14:textId="77777777">
        <w:trPr>
          <w:trHeight w:val="557"/>
        </w:trPr>
        <w:tc>
          <w:tcPr>
            <w:tcW w:w="2460" w:type="dxa"/>
            <w:shd w:val="clear" w:color="auto" w:fill="EFEFEF"/>
            <w:vAlign w:val="center"/>
          </w:tcPr>
          <w:p w14:paraId="200D7020" w14:textId="77777777" w:rsidR="00FF70AA" w:rsidRDefault="00000000">
            <w:pPr>
              <w:numPr>
                <w:ilvl w:val="0"/>
                <w:numId w:val="2"/>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個人情報の保護について</w:t>
            </w:r>
          </w:p>
        </w:tc>
        <w:tc>
          <w:tcPr>
            <w:tcW w:w="6870" w:type="dxa"/>
            <w:vAlign w:val="center"/>
          </w:tcPr>
          <w:p w14:paraId="3E932E34" w14:textId="77777777" w:rsidR="00FF70AA" w:rsidRDefault="00000000">
            <w:pPr>
              <w:numPr>
                <w:ilvl w:val="0"/>
                <w:numId w:val="3"/>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2F604BAC" w14:textId="77777777" w:rsidR="00FF70AA" w:rsidRDefault="00000000">
            <w:pPr>
              <w:numPr>
                <w:ilvl w:val="0"/>
                <w:numId w:val="9"/>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者は、利用者又はその家族に関する個人情報が含まれる記録物（紙によるものの他、電磁的記録を含む。）については、善良な管理者の注意をもって管理し、また処分の際にも第三者への漏洩を防止するものとします。</w:t>
            </w:r>
          </w:p>
          <w:p w14:paraId="1C43C39A" w14:textId="77777777" w:rsidR="00FF70AA" w:rsidRDefault="00000000">
            <w:pPr>
              <w:numPr>
                <w:ilvl w:val="0"/>
                <w:numId w:val="9"/>
              </w:num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tc>
      </w:tr>
    </w:tbl>
    <w:p w14:paraId="7F27207E"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8　緊急時の対応方法について</w:t>
      </w:r>
    </w:p>
    <w:p w14:paraId="1B168546"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サービス提供中に、利用者に病状の急変が生じた場合その他必要な場合は、速やかに主治医への連絡を行う等の必要な措置を講じるとともに、利用者が予め指定する連絡先にも連絡します。</w:t>
      </w:r>
    </w:p>
    <w:tbl>
      <w:tblPr>
        <w:tblStyle w:val="7"/>
        <w:tblW w:w="933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1965"/>
        <w:gridCol w:w="5310"/>
      </w:tblGrid>
      <w:tr w:rsidR="00FF70AA" w14:paraId="1F31563E" w14:textId="77777777">
        <w:trPr>
          <w:trHeight w:val="420"/>
          <w:tblHeader/>
        </w:trPr>
        <w:tc>
          <w:tcPr>
            <w:tcW w:w="2055" w:type="dxa"/>
            <w:vMerge w:val="restart"/>
            <w:shd w:val="clear" w:color="auto" w:fill="EFEFEF"/>
            <w:tcMar>
              <w:top w:w="100" w:type="dxa"/>
              <w:left w:w="100" w:type="dxa"/>
              <w:bottom w:w="100" w:type="dxa"/>
              <w:right w:w="100" w:type="dxa"/>
            </w:tcMar>
          </w:tcPr>
          <w:p w14:paraId="4A039FE0"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家族等緊急連絡先</w:t>
            </w:r>
          </w:p>
        </w:tc>
        <w:tc>
          <w:tcPr>
            <w:tcW w:w="1965" w:type="dxa"/>
            <w:tcBorders>
              <w:right w:val="nil"/>
            </w:tcBorders>
            <w:tcMar>
              <w:top w:w="100" w:type="dxa"/>
              <w:left w:w="100" w:type="dxa"/>
              <w:bottom w:w="100" w:type="dxa"/>
              <w:right w:w="100" w:type="dxa"/>
            </w:tcMar>
          </w:tcPr>
          <w:p w14:paraId="08193F3A"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氏名</w:t>
            </w:r>
          </w:p>
        </w:tc>
        <w:tc>
          <w:tcPr>
            <w:tcW w:w="5310" w:type="dxa"/>
            <w:tcBorders>
              <w:left w:val="nil"/>
            </w:tcBorders>
            <w:tcMar>
              <w:top w:w="100" w:type="dxa"/>
              <w:left w:w="100" w:type="dxa"/>
              <w:bottom w:w="100" w:type="dxa"/>
              <w:right w:w="100" w:type="dxa"/>
            </w:tcMar>
          </w:tcPr>
          <w:p w14:paraId="4B9B484C"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続柄：</w:t>
            </w:r>
          </w:p>
        </w:tc>
      </w:tr>
      <w:tr w:rsidR="00FF70AA" w14:paraId="65CE9EAD" w14:textId="77777777">
        <w:trPr>
          <w:trHeight w:val="420"/>
          <w:tblHeader/>
        </w:trPr>
        <w:tc>
          <w:tcPr>
            <w:tcW w:w="2055" w:type="dxa"/>
            <w:vMerge/>
            <w:shd w:val="clear" w:color="auto" w:fill="EFEFEF"/>
            <w:tcMar>
              <w:top w:w="100" w:type="dxa"/>
              <w:left w:w="100" w:type="dxa"/>
              <w:bottom w:w="100" w:type="dxa"/>
              <w:right w:w="100" w:type="dxa"/>
            </w:tcMar>
          </w:tcPr>
          <w:p w14:paraId="42C638B4"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1965" w:type="dxa"/>
            <w:tcBorders>
              <w:right w:val="nil"/>
            </w:tcBorders>
            <w:tcMar>
              <w:top w:w="100" w:type="dxa"/>
              <w:left w:w="100" w:type="dxa"/>
              <w:bottom w:w="100" w:type="dxa"/>
              <w:right w:w="100" w:type="dxa"/>
            </w:tcMar>
          </w:tcPr>
          <w:p w14:paraId="497A235D"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住所</w:t>
            </w:r>
          </w:p>
        </w:tc>
        <w:tc>
          <w:tcPr>
            <w:tcW w:w="5310" w:type="dxa"/>
            <w:tcBorders>
              <w:left w:val="nil"/>
            </w:tcBorders>
            <w:tcMar>
              <w:top w:w="100" w:type="dxa"/>
              <w:left w:w="100" w:type="dxa"/>
              <w:bottom w:w="100" w:type="dxa"/>
              <w:right w:w="100" w:type="dxa"/>
            </w:tcMar>
          </w:tcPr>
          <w:p w14:paraId="6DAB75AF" w14:textId="77777777" w:rsidR="00FF70AA" w:rsidRDefault="00FF70AA">
            <w:pPr>
              <w:spacing w:line="180" w:lineRule="auto"/>
              <w:jc w:val="left"/>
              <w:rPr>
                <w:rFonts w:ascii="Noto Sans Symbols" w:eastAsia="Noto Sans Symbols" w:hAnsi="Noto Sans Symbols" w:cs="Noto Sans Symbols"/>
                <w:sz w:val="22"/>
                <w:szCs w:val="22"/>
              </w:rPr>
            </w:pPr>
          </w:p>
        </w:tc>
      </w:tr>
      <w:tr w:rsidR="00FF70AA" w14:paraId="1A0560CB" w14:textId="77777777">
        <w:trPr>
          <w:trHeight w:val="420"/>
          <w:tblHeader/>
        </w:trPr>
        <w:tc>
          <w:tcPr>
            <w:tcW w:w="2055" w:type="dxa"/>
            <w:vMerge/>
            <w:shd w:val="clear" w:color="auto" w:fill="EFEFEF"/>
            <w:tcMar>
              <w:top w:w="100" w:type="dxa"/>
              <w:left w:w="100" w:type="dxa"/>
              <w:bottom w:w="100" w:type="dxa"/>
              <w:right w:w="100" w:type="dxa"/>
            </w:tcMar>
          </w:tcPr>
          <w:p w14:paraId="42AA4676"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1965" w:type="dxa"/>
            <w:tcBorders>
              <w:right w:val="nil"/>
            </w:tcBorders>
            <w:tcMar>
              <w:top w:w="100" w:type="dxa"/>
              <w:left w:w="100" w:type="dxa"/>
              <w:bottom w:w="100" w:type="dxa"/>
              <w:right w:w="100" w:type="dxa"/>
            </w:tcMar>
          </w:tcPr>
          <w:p w14:paraId="195E0120"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電話番号</w:t>
            </w:r>
          </w:p>
        </w:tc>
        <w:tc>
          <w:tcPr>
            <w:tcW w:w="5310" w:type="dxa"/>
            <w:tcBorders>
              <w:left w:val="nil"/>
            </w:tcBorders>
            <w:tcMar>
              <w:top w:w="100" w:type="dxa"/>
              <w:left w:w="100" w:type="dxa"/>
              <w:bottom w:w="100" w:type="dxa"/>
              <w:right w:w="100" w:type="dxa"/>
            </w:tcMar>
          </w:tcPr>
          <w:p w14:paraId="465DDD73" w14:textId="77777777" w:rsidR="00FF70AA" w:rsidRDefault="00FF70AA">
            <w:pPr>
              <w:spacing w:line="180" w:lineRule="auto"/>
              <w:jc w:val="left"/>
              <w:rPr>
                <w:rFonts w:ascii="Noto Sans Symbols" w:eastAsia="Noto Sans Symbols" w:hAnsi="Noto Sans Symbols" w:cs="Noto Sans Symbols"/>
                <w:sz w:val="22"/>
                <w:szCs w:val="22"/>
              </w:rPr>
            </w:pPr>
          </w:p>
        </w:tc>
      </w:tr>
      <w:tr w:rsidR="00FF70AA" w14:paraId="3AC08564" w14:textId="77777777">
        <w:trPr>
          <w:trHeight w:val="420"/>
          <w:tblHeader/>
        </w:trPr>
        <w:tc>
          <w:tcPr>
            <w:tcW w:w="2055" w:type="dxa"/>
            <w:vMerge/>
            <w:shd w:val="clear" w:color="auto" w:fill="EFEFEF"/>
            <w:tcMar>
              <w:top w:w="100" w:type="dxa"/>
              <w:left w:w="100" w:type="dxa"/>
              <w:bottom w:w="100" w:type="dxa"/>
              <w:right w:w="100" w:type="dxa"/>
            </w:tcMar>
          </w:tcPr>
          <w:p w14:paraId="5B5F0152"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2"/>
                <w:szCs w:val="22"/>
              </w:rPr>
            </w:pPr>
          </w:p>
        </w:tc>
        <w:tc>
          <w:tcPr>
            <w:tcW w:w="1965" w:type="dxa"/>
            <w:tcBorders>
              <w:right w:val="nil"/>
            </w:tcBorders>
            <w:tcMar>
              <w:top w:w="100" w:type="dxa"/>
              <w:left w:w="100" w:type="dxa"/>
              <w:bottom w:w="100" w:type="dxa"/>
              <w:right w:w="100" w:type="dxa"/>
            </w:tcMar>
          </w:tcPr>
          <w:p w14:paraId="66C27BC1"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携帯番号</w:t>
            </w:r>
          </w:p>
        </w:tc>
        <w:tc>
          <w:tcPr>
            <w:tcW w:w="5310" w:type="dxa"/>
            <w:tcBorders>
              <w:left w:val="nil"/>
            </w:tcBorders>
            <w:tcMar>
              <w:top w:w="100" w:type="dxa"/>
              <w:left w:w="100" w:type="dxa"/>
              <w:bottom w:w="100" w:type="dxa"/>
              <w:right w:w="100" w:type="dxa"/>
            </w:tcMar>
          </w:tcPr>
          <w:p w14:paraId="4E129A91" w14:textId="77777777" w:rsidR="00FF70AA" w:rsidRDefault="00FF70AA">
            <w:pPr>
              <w:spacing w:line="180" w:lineRule="auto"/>
              <w:jc w:val="left"/>
              <w:rPr>
                <w:rFonts w:ascii="Noto Sans Symbols" w:eastAsia="Noto Sans Symbols" w:hAnsi="Noto Sans Symbols" w:cs="Noto Sans Symbols"/>
                <w:sz w:val="22"/>
                <w:szCs w:val="22"/>
              </w:rPr>
            </w:pPr>
          </w:p>
        </w:tc>
      </w:tr>
    </w:tbl>
    <w:p w14:paraId="06CA2992" w14:textId="77777777" w:rsidR="00FF70AA" w:rsidRDefault="00FF70AA">
      <w:pPr>
        <w:widowControl/>
        <w:spacing w:line="180" w:lineRule="auto"/>
        <w:ind w:left="-283" w:right="-280"/>
        <w:jc w:val="left"/>
        <w:rPr>
          <w:rFonts w:ascii="Noto Sans Symbols" w:eastAsia="Noto Sans Symbols" w:hAnsi="Noto Sans Symbols" w:cs="Noto Sans Symbols"/>
          <w:sz w:val="22"/>
          <w:szCs w:val="22"/>
        </w:rPr>
      </w:pPr>
    </w:p>
    <w:p w14:paraId="14A96A28"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9　事故発生時の対応方法について</w:t>
      </w:r>
    </w:p>
    <w:p w14:paraId="425A4923"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利用者に対する指定訪問看護の提供により事故が発生した場合は、市町村、利用者の家族、利用者に係る居宅介護支援事業者等に連絡を行うとともに、必要な措置を講じます。</w:t>
      </w:r>
    </w:p>
    <w:p w14:paraId="1CB49DEE" w14:textId="77777777" w:rsidR="00FF70AA" w:rsidRDefault="00000000">
      <w:pPr>
        <w:widowControl/>
        <w:spacing w:line="180" w:lineRule="auto"/>
        <w:ind w:left="-283" w:right="-280"/>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また、利用者に対する指定訪問看護の提供により賠償すべき事故が発生した場合は、損害賠償を速やかに行います。</w:t>
      </w:r>
    </w:p>
    <w:tbl>
      <w:tblPr>
        <w:tblStyle w:val="6a"/>
        <w:tblW w:w="9330"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2490"/>
        <w:gridCol w:w="4155"/>
      </w:tblGrid>
      <w:tr w:rsidR="00FF70AA" w14:paraId="64A398FC" w14:textId="77777777">
        <w:tc>
          <w:tcPr>
            <w:tcW w:w="2685" w:type="dxa"/>
            <w:tcMar>
              <w:top w:w="100" w:type="dxa"/>
              <w:left w:w="100" w:type="dxa"/>
              <w:bottom w:w="100" w:type="dxa"/>
              <w:right w:w="100" w:type="dxa"/>
            </w:tcMar>
          </w:tcPr>
          <w:p w14:paraId="581B819C"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市町村（保険者）の窓口</w:t>
            </w:r>
          </w:p>
        </w:tc>
        <w:tc>
          <w:tcPr>
            <w:tcW w:w="2490" w:type="dxa"/>
            <w:tcBorders>
              <w:right w:val="nil"/>
            </w:tcBorders>
            <w:tcMar>
              <w:top w:w="100" w:type="dxa"/>
              <w:left w:w="100" w:type="dxa"/>
              <w:bottom w:w="100" w:type="dxa"/>
              <w:right w:w="100" w:type="dxa"/>
            </w:tcMar>
          </w:tcPr>
          <w:p w14:paraId="324828D2"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名称</w:t>
            </w:r>
          </w:p>
          <w:p w14:paraId="1552D064" w14:textId="77777777" w:rsidR="00FF70AA" w:rsidRDefault="00FF70AA">
            <w:pPr>
              <w:spacing w:line="180" w:lineRule="auto"/>
              <w:jc w:val="left"/>
              <w:rPr>
                <w:rFonts w:ascii="Noto Sans Symbols" w:eastAsia="Noto Sans Symbols" w:hAnsi="Noto Sans Symbols" w:cs="Noto Sans Symbols"/>
                <w:sz w:val="22"/>
                <w:szCs w:val="22"/>
              </w:rPr>
            </w:pPr>
          </w:p>
          <w:p w14:paraId="25114679"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電話番号</w:t>
            </w:r>
          </w:p>
          <w:p w14:paraId="22C96800"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ファックス番号</w:t>
            </w:r>
          </w:p>
          <w:p w14:paraId="23A78BE3"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lastRenderedPageBreak/>
              <w:t>受付時間</w:t>
            </w:r>
          </w:p>
        </w:tc>
        <w:tc>
          <w:tcPr>
            <w:tcW w:w="4155" w:type="dxa"/>
            <w:tcBorders>
              <w:left w:val="nil"/>
            </w:tcBorders>
            <w:tcMar>
              <w:top w:w="100" w:type="dxa"/>
              <w:left w:w="100" w:type="dxa"/>
              <w:bottom w:w="100" w:type="dxa"/>
              <w:right w:w="100" w:type="dxa"/>
            </w:tcMar>
          </w:tcPr>
          <w:p w14:paraId="6DAE4CAB"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lastRenderedPageBreak/>
              <w:t xml:space="preserve">扶桑町役場　</w:t>
            </w:r>
          </w:p>
          <w:p w14:paraId="52C027B8"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健康福祉部介護健康課介護グループ</w:t>
            </w:r>
          </w:p>
          <w:p w14:paraId="30C09164"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0587-93-1111</w:t>
            </w:r>
          </w:p>
          <w:p w14:paraId="6696711B"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0587-93-2034</w:t>
            </w:r>
          </w:p>
          <w:p w14:paraId="347E1976" w14:textId="77777777" w:rsidR="00FF70AA" w:rsidRDefault="00000000">
            <w:pPr>
              <w:spacing w:line="180" w:lineRule="auto"/>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lastRenderedPageBreak/>
              <w:t>8時30分～17時15分</w:t>
            </w:r>
          </w:p>
        </w:tc>
      </w:tr>
    </w:tbl>
    <w:p w14:paraId="7330E292" w14:textId="77777777" w:rsidR="00FF70AA" w:rsidRDefault="00000000">
      <w:pPr>
        <w:widowControl/>
        <w:spacing w:line="180" w:lineRule="auto"/>
        <w:ind w:left="-283"/>
        <w:jc w:val="left"/>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lastRenderedPageBreak/>
        <w:t>なお、事業者は、下記の損害賠償保険に加入しています。</w:t>
      </w:r>
    </w:p>
    <w:tbl>
      <w:tblPr>
        <w:tblStyle w:val="5a"/>
        <w:tblW w:w="9300"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7380"/>
      </w:tblGrid>
      <w:tr w:rsidR="00FF70AA" w14:paraId="05ECA1F7" w14:textId="77777777">
        <w:trPr>
          <w:trHeight w:val="437"/>
        </w:trPr>
        <w:tc>
          <w:tcPr>
            <w:tcW w:w="1920" w:type="dxa"/>
            <w:shd w:val="clear" w:color="auto" w:fill="EFEFEF"/>
            <w:vAlign w:val="center"/>
          </w:tcPr>
          <w:p w14:paraId="3570F1E0"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保険会社名</w:t>
            </w:r>
          </w:p>
        </w:tc>
        <w:tc>
          <w:tcPr>
            <w:tcW w:w="7380" w:type="dxa"/>
            <w:vAlign w:val="center"/>
          </w:tcPr>
          <w:p w14:paraId="48FBFB83"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東京海上日動火災保険株式会社　医療・福祉法人部</w:t>
            </w:r>
          </w:p>
        </w:tc>
      </w:tr>
      <w:tr w:rsidR="00FF70AA" w14:paraId="04ED18D7" w14:textId="77777777">
        <w:trPr>
          <w:trHeight w:val="437"/>
        </w:trPr>
        <w:tc>
          <w:tcPr>
            <w:tcW w:w="1920" w:type="dxa"/>
            <w:shd w:val="clear" w:color="auto" w:fill="EFEFEF"/>
            <w:vAlign w:val="center"/>
          </w:tcPr>
          <w:p w14:paraId="620E3E3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保険名</w:t>
            </w:r>
          </w:p>
        </w:tc>
        <w:tc>
          <w:tcPr>
            <w:tcW w:w="7380" w:type="dxa"/>
            <w:vAlign w:val="center"/>
          </w:tcPr>
          <w:p w14:paraId="5776D598"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看護職賠償責任保険制度</w:t>
            </w:r>
          </w:p>
        </w:tc>
      </w:tr>
      <w:tr w:rsidR="00FF70AA" w14:paraId="69663B88" w14:textId="77777777">
        <w:trPr>
          <w:trHeight w:val="437"/>
        </w:trPr>
        <w:tc>
          <w:tcPr>
            <w:tcW w:w="1920" w:type="dxa"/>
            <w:shd w:val="clear" w:color="auto" w:fill="EFEFEF"/>
            <w:vAlign w:val="center"/>
          </w:tcPr>
          <w:p w14:paraId="16DEA3CF"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補償の概要</w:t>
            </w:r>
          </w:p>
        </w:tc>
        <w:tc>
          <w:tcPr>
            <w:tcW w:w="7380" w:type="dxa"/>
            <w:vAlign w:val="center"/>
          </w:tcPr>
          <w:p w14:paraId="763EFC69"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保険規程に準ずる</w:t>
            </w:r>
          </w:p>
        </w:tc>
      </w:tr>
    </w:tbl>
    <w:p w14:paraId="1206C61F" w14:textId="77777777" w:rsidR="00FF70AA" w:rsidRDefault="00FF70AA">
      <w:pPr>
        <w:spacing w:line="180" w:lineRule="auto"/>
        <w:ind w:right="-280" w:hanging="283"/>
        <w:rPr>
          <w:rFonts w:ascii="Noto Sans Symbols" w:eastAsia="Noto Sans Symbols" w:hAnsi="Noto Sans Symbols" w:cs="Noto Sans Symbols"/>
          <w:sz w:val="22"/>
          <w:szCs w:val="22"/>
        </w:rPr>
      </w:pPr>
    </w:p>
    <w:p w14:paraId="28EB5473" w14:textId="77777777" w:rsidR="00FF70AA" w:rsidRDefault="00FF70AA">
      <w:pPr>
        <w:spacing w:line="180" w:lineRule="auto"/>
        <w:ind w:right="-280" w:hanging="283"/>
        <w:rPr>
          <w:rFonts w:ascii="Noto Sans Symbols" w:eastAsia="Noto Sans Symbols" w:hAnsi="Noto Sans Symbols" w:cs="Noto Sans Symbols"/>
          <w:sz w:val="22"/>
          <w:szCs w:val="22"/>
        </w:rPr>
      </w:pPr>
    </w:p>
    <w:p w14:paraId="67139AAA" w14:textId="77777777" w:rsidR="00FF70AA" w:rsidRDefault="00FF70AA">
      <w:pPr>
        <w:spacing w:line="180" w:lineRule="auto"/>
        <w:ind w:right="-280" w:hanging="283"/>
        <w:rPr>
          <w:rFonts w:ascii="Noto Sans Symbols" w:eastAsia="Noto Sans Symbols" w:hAnsi="Noto Sans Symbols" w:cs="Noto Sans Symbols"/>
          <w:sz w:val="22"/>
          <w:szCs w:val="22"/>
        </w:rPr>
      </w:pPr>
    </w:p>
    <w:p w14:paraId="76215242" w14:textId="77777777" w:rsidR="00FF70AA" w:rsidRDefault="00FF70AA">
      <w:pPr>
        <w:spacing w:line="180" w:lineRule="auto"/>
        <w:ind w:right="-280" w:hanging="283"/>
        <w:rPr>
          <w:rFonts w:ascii="Noto Sans Symbols" w:eastAsia="Noto Sans Symbols" w:hAnsi="Noto Sans Symbols" w:cs="Noto Sans Symbols"/>
          <w:sz w:val="22"/>
          <w:szCs w:val="22"/>
        </w:rPr>
      </w:pPr>
    </w:p>
    <w:p w14:paraId="775D9A65" w14:textId="77777777" w:rsidR="00FF70AA" w:rsidRDefault="00000000">
      <w:pPr>
        <w:spacing w:line="180" w:lineRule="auto"/>
        <w:ind w:right="-280" w:hanging="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10　サービス提供に関する相談、苦情について</w:t>
      </w:r>
    </w:p>
    <w:p w14:paraId="5CF90E99" w14:textId="77777777" w:rsidR="00FF70AA" w:rsidRDefault="00000000">
      <w:pPr>
        <w:spacing w:line="180" w:lineRule="auto"/>
        <w:ind w:left="-141" w:right="-280" w:hanging="285"/>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（1）苦情処理の体制及び手順</w:t>
      </w:r>
    </w:p>
    <w:p w14:paraId="59B1F1CD" w14:textId="77777777" w:rsidR="00FF70AA" w:rsidRDefault="00000000">
      <w:pPr>
        <w:spacing w:line="180" w:lineRule="auto"/>
        <w:ind w:left="141" w:right="-280" w:hanging="1005"/>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1）提供した指定訪問看護に係る利用者及びその家族からの相談及び苦情を受け付けるための窓口を設置します。（下表に記す【事業者の窓口】のとおり）</w:t>
      </w:r>
    </w:p>
    <w:p w14:paraId="1A9626BB" w14:textId="77777777" w:rsidR="00FF70AA" w:rsidRDefault="00000000">
      <w:pPr>
        <w:spacing w:line="180" w:lineRule="auto"/>
        <w:ind w:left="141" w:right="-280" w:hanging="1005"/>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2）相談及び苦情に円滑かつ適切に対応するための体制及び手順は以下のとおりとします。</w:t>
      </w:r>
    </w:p>
    <w:p w14:paraId="0D58A4EF" w14:textId="77777777" w:rsidR="00FF70AA" w:rsidRDefault="00000000">
      <w:pPr>
        <w:spacing w:line="180" w:lineRule="auto"/>
        <w:ind w:left="720" w:right="-280" w:hanging="100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ア　苦情（相談）窓口の設置　　　　　イ　相談受付担当者へ報告</w:t>
      </w:r>
    </w:p>
    <w:p w14:paraId="1CBC25DD" w14:textId="77777777" w:rsidR="00FF70AA" w:rsidRDefault="00000000">
      <w:pPr>
        <w:spacing w:line="180" w:lineRule="auto"/>
        <w:ind w:left="720" w:right="-280" w:hanging="100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ウ　苦情の傾聴　　　　　　　　　　　エ　事実確認と調査、対応方法の検討</w:t>
      </w:r>
    </w:p>
    <w:p w14:paraId="79055C3C" w14:textId="77777777" w:rsidR="00FF70AA" w:rsidRDefault="00000000">
      <w:pPr>
        <w:spacing w:line="180" w:lineRule="auto"/>
        <w:ind w:left="720" w:right="-280" w:hanging="100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オ　対応・改善策の実施　　　　　　　カ　対応までの全過程を苦情対応報告書に記録</w:t>
      </w:r>
    </w:p>
    <w:p w14:paraId="5DB0588A" w14:textId="77777777" w:rsidR="00FF70AA" w:rsidRDefault="00000000">
      <w:pPr>
        <w:spacing w:line="180" w:lineRule="auto"/>
        <w:ind w:left="720" w:right="-280" w:hanging="100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　キ　会議で原因究明と再発防止の検討・実施</w:t>
      </w:r>
    </w:p>
    <w:p w14:paraId="514191F4" w14:textId="77777777" w:rsidR="00FF70AA" w:rsidRDefault="00000000">
      <w:pPr>
        <w:spacing w:line="180" w:lineRule="auto"/>
        <w:ind w:left="-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（2）苦情申立の窓口</w:t>
      </w:r>
    </w:p>
    <w:tbl>
      <w:tblPr>
        <w:tblStyle w:val="4a"/>
        <w:tblW w:w="931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365"/>
        <w:gridCol w:w="5145"/>
      </w:tblGrid>
      <w:tr w:rsidR="00FF70AA" w14:paraId="6B29AA32" w14:textId="77777777">
        <w:trPr>
          <w:trHeight w:val="1021"/>
        </w:trPr>
        <w:tc>
          <w:tcPr>
            <w:tcW w:w="2805" w:type="dxa"/>
            <w:shd w:val="clear" w:color="auto" w:fill="EFEFEF"/>
            <w:vAlign w:val="center"/>
          </w:tcPr>
          <w:p w14:paraId="5B892617"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事業者の窓口</w:t>
            </w:r>
          </w:p>
        </w:tc>
        <w:tc>
          <w:tcPr>
            <w:tcW w:w="1365" w:type="dxa"/>
            <w:tcBorders>
              <w:right w:val="nil"/>
            </w:tcBorders>
            <w:vAlign w:val="center"/>
          </w:tcPr>
          <w:p w14:paraId="37872223"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名称　</w:t>
            </w:r>
          </w:p>
          <w:p w14:paraId="56357420"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所 在 地</w:t>
            </w:r>
          </w:p>
          <w:p w14:paraId="5BB4E08A"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電話番号</w:t>
            </w:r>
          </w:p>
          <w:p w14:paraId="45170412"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ﾌｧｯｸｽ番号</w:t>
            </w:r>
          </w:p>
          <w:p w14:paraId="1F03FCA2"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受付時間</w:t>
            </w:r>
          </w:p>
        </w:tc>
        <w:tc>
          <w:tcPr>
            <w:tcW w:w="5145" w:type="dxa"/>
            <w:tcBorders>
              <w:left w:val="nil"/>
            </w:tcBorders>
            <w:vAlign w:val="center"/>
          </w:tcPr>
          <w:p w14:paraId="76FFA160"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訪問看護ステーションあららぎ</w:t>
            </w:r>
          </w:p>
          <w:p w14:paraId="47DEC780"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丹羽郡扶桑町大字高木字白山前569</w:t>
            </w:r>
          </w:p>
          <w:p w14:paraId="48985B6E"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050-3612-7851</w:t>
            </w:r>
          </w:p>
          <w:p w14:paraId="17F87450"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050-3174-6331</w:t>
            </w:r>
          </w:p>
          <w:p w14:paraId="3192E360"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9時〜18時</w:t>
            </w:r>
          </w:p>
        </w:tc>
      </w:tr>
      <w:tr w:rsidR="00FF70AA" w14:paraId="72BDAF4E" w14:textId="77777777">
        <w:trPr>
          <w:trHeight w:val="1021"/>
        </w:trPr>
        <w:tc>
          <w:tcPr>
            <w:tcW w:w="2805" w:type="dxa"/>
            <w:shd w:val="clear" w:color="auto" w:fill="EFEFEF"/>
            <w:vAlign w:val="center"/>
          </w:tcPr>
          <w:p w14:paraId="38733594"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0"/>
                <w:szCs w:val="20"/>
              </w:rPr>
              <w:t>市町村（保険者）の窓口</w:t>
            </w:r>
          </w:p>
        </w:tc>
        <w:tc>
          <w:tcPr>
            <w:tcW w:w="1365" w:type="dxa"/>
            <w:tcBorders>
              <w:right w:val="nil"/>
            </w:tcBorders>
            <w:vAlign w:val="center"/>
          </w:tcPr>
          <w:p w14:paraId="36DB3A85"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名称</w:t>
            </w:r>
          </w:p>
          <w:p w14:paraId="1360CC4C" w14:textId="77777777" w:rsidR="00FF70AA" w:rsidRDefault="00FF70AA">
            <w:pPr>
              <w:spacing w:line="180" w:lineRule="auto"/>
              <w:rPr>
                <w:rFonts w:ascii="Noto Sans Symbols" w:eastAsia="Noto Sans Symbols" w:hAnsi="Noto Sans Symbols" w:cs="Noto Sans Symbols"/>
                <w:sz w:val="22"/>
                <w:szCs w:val="22"/>
              </w:rPr>
            </w:pPr>
          </w:p>
          <w:p w14:paraId="038A3A22"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所 在 地</w:t>
            </w:r>
          </w:p>
          <w:p w14:paraId="68E4D881"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電話番号</w:t>
            </w:r>
          </w:p>
          <w:p w14:paraId="2E52C8DF"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ﾌｧｯｸｽ番号</w:t>
            </w:r>
          </w:p>
          <w:p w14:paraId="38F0DE17"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受付時間</w:t>
            </w:r>
          </w:p>
        </w:tc>
        <w:tc>
          <w:tcPr>
            <w:tcW w:w="5145" w:type="dxa"/>
            <w:tcBorders>
              <w:left w:val="nil"/>
            </w:tcBorders>
            <w:vAlign w:val="center"/>
          </w:tcPr>
          <w:p w14:paraId="0B84F259"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 xml:space="preserve">扶桑町役場　</w:t>
            </w:r>
          </w:p>
          <w:p w14:paraId="0651F995"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健康福祉部介護健康課介護グループ</w:t>
            </w:r>
          </w:p>
          <w:p w14:paraId="11E073EB"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愛知県丹羽郡扶桑町大字高雄字天道330</w:t>
            </w:r>
          </w:p>
          <w:p w14:paraId="6ACBA6FB"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0587-93-1111</w:t>
            </w:r>
          </w:p>
          <w:p w14:paraId="21D1D642"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0587-93-2034</w:t>
            </w:r>
          </w:p>
          <w:p w14:paraId="0A156B2F" w14:textId="77777777" w:rsidR="00FF70AA" w:rsidRDefault="00000000">
            <w:pPr>
              <w:spacing w:line="180" w:lineRule="auto"/>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8時30分〜17時15分</w:t>
            </w:r>
          </w:p>
        </w:tc>
      </w:tr>
    </w:tbl>
    <w:p w14:paraId="71FB3D3E" w14:textId="77777777" w:rsidR="00FF70AA" w:rsidRDefault="00FF70AA">
      <w:pPr>
        <w:widowControl/>
        <w:pBdr>
          <w:top w:val="none" w:sz="0" w:space="0" w:color="000000"/>
          <w:left w:val="none" w:sz="0" w:space="0" w:color="000000"/>
          <w:bottom w:val="none" w:sz="0" w:space="0" w:color="000000"/>
          <w:right w:val="none" w:sz="0" w:space="0" w:color="000000"/>
          <w:between w:val="none" w:sz="0" w:space="0" w:color="000000"/>
        </w:pBdr>
        <w:spacing w:line="167" w:lineRule="auto"/>
        <w:jc w:val="left"/>
        <w:rPr>
          <w:rFonts w:ascii="メイリオ" w:eastAsia="メイリオ" w:hAnsi="メイリオ" w:cs="メイリオ"/>
          <w:color w:val="333333"/>
        </w:rPr>
      </w:pPr>
    </w:p>
    <w:p w14:paraId="4E6961BE" w14:textId="77777777" w:rsidR="00FF70AA" w:rsidRDefault="00000000">
      <w:pPr>
        <w:widowControl/>
        <w:pBdr>
          <w:top w:val="none" w:sz="0" w:space="0" w:color="000000"/>
          <w:left w:val="none" w:sz="0" w:space="0" w:color="000000"/>
          <w:bottom w:val="none" w:sz="0" w:space="0" w:color="000000"/>
          <w:right w:val="none" w:sz="0" w:space="0" w:color="000000"/>
          <w:between w:val="none" w:sz="0" w:space="0" w:color="000000"/>
        </w:pBdr>
        <w:spacing w:line="167" w:lineRule="auto"/>
        <w:jc w:val="left"/>
        <w:rPr>
          <w:rFonts w:ascii="Noto Sans Symbols" w:eastAsia="Noto Sans Symbols" w:hAnsi="Noto Sans Symbols" w:cs="Noto Sans Symbols"/>
          <w:color w:val="333333"/>
          <w:sz w:val="22"/>
          <w:szCs w:val="22"/>
        </w:rPr>
      </w:pPr>
      <w:r>
        <w:rPr>
          <w:rFonts w:ascii="Noto Sans Symbols" w:eastAsia="Noto Sans Symbols" w:hAnsi="Noto Sans Symbols" w:cs="Noto Sans Symbols"/>
          <w:color w:val="333333"/>
          <w:sz w:val="22"/>
          <w:szCs w:val="22"/>
        </w:rPr>
        <w:t>11　事業所において感染症等が発生、まん延防止に向けて、措置を講じます。</w:t>
      </w:r>
    </w:p>
    <w:p w14:paraId="3BD7975B" w14:textId="77777777" w:rsidR="00FF70AA" w:rsidRDefault="00000000">
      <w:pPr>
        <w:widowControl/>
        <w:numPr>
          <w:ilvl w:val="0"/>
          <w:numId w:val="8"/>
        </w:numPr>
        <w:pBdr>
          <w:top w:val="none" w:sz="0" w:space="0" w:color="000000"/>
          <w:bottom w:val="none" w:sz="0" w:space="0" w:color="000000"/>
          <w:right w:val="none" w:sz="0" w:space="0" w:color="000000"/>
          <w:between w:val="none" w:sz="0" w:space="0" w:color="000000"/>
        </w:pBdr>
        <w:spacing w:line="167" w:lineRule="auto"/>
        <w:ind w:left="1020"/>
        <w:jc w:val="left"/>
        <w:rPr>
          <w:rFonts w:ascii="Noto Sans Symbols" w:eastAsia="Noto Sans Symbols" w:hAnsi="Noto Sans Symbols" w:cs="Noto Sans Symbols"/>
          <w:sz w:val="22"/>
          <w:szCs w:val="22"/>
        </w:rPr>
      </w:pPr>
      <w:r>
        <w:rPr>
          <w:rFonts w:ascii="Noto Sans Symbols" w:eastAsia="Noto Sans Symbols" w:hAnsi="Noto Sans Symbols" w:cs="Noto Sans Symbols"/>
          <w:color w:val="333333"/>
          <w:sz w:val="22"/>
          <w:szCs w:val="22"/>
        </w:rPr>
        <w:t>訪問看護職員の清潔の保持及び健康状態について、必要な管理を行います。</w:t>
      </w:r>
    </w:p>
    <w:p w14:paraId="58D65606" w14:textId="77777777" w:rsidR="00FF70AA" w:rsidRDefault="00000000">
      <w:pPr>
        <w:widowControl/>
        <w:numPr>
          <w:ilvl w:val="0"/>
          <w:numId w:val="8"/>
        </w:numPr>
        <w:pBdr>
          <w:top w:val="none" w:sz="0" w:space="0" w:color="000000"/>
          <w:bottom w:val="none" w:sz="0" w:space="0" w:color="000000"/>
          <w:right w:val="none" w:sz="0" w:space="0" w:color="000000"/>
          <w:between w:val="none" w:sz="0" w:space="0" w:color="000000"/>
        </w:pBdr>
        <w:spacing w:line="167" w:lineRule="auto"/>
        <w:ind w:left="1020"/>
        <w:jc w:val="left"/>
        <w:rPr>
          <w:rFonts w:ascii="Noto Sans Symbols" w:eastAsia="Noto Sans Symbols" w:hAnsi="Noto Sans Symbols" w:cs="Noto Sans Symbols"/>
          <w:sz w:val="22"/>
          <w:szCs w:val="22"/>
        </w:rPr>
      </w:pPr>
      <w:r>
        <w:rPr>
          <w:rFonts w:ascii="Noto Sans Symbols" w:eastAsia="Noto Sans Symbols" w:hAnsi="Noto Sans Symbols" w:cs="Noto Sans Symbols"/>
          <w:color w:val="333333"/>
          <w:sz w:val="22"/>
          <w:szCs w:val="22"/>
        </w:rPr>
        <w:t>事業所の設備及び備品等について、衛生的な管理に努めます。</w:t>
      </w:r>
    </w:p>
    <w:p w14:paraId="31AF0776" w14:textId="77777777" w:rsidR="00FF70AA" w:rsidRDefault="00000000">
      <w:pPr>
        <w:widowControl/>
        <w:numPr>
          <w:ilvl w:val="0"/>
          <w:numId w:val="8"/>
        </w:numPr>
        <w:pBdr>
          <w:top w:val="none" w:sz="0" w:space="0" w:color="000000"/>
          <w:bottom w:val="none" w:sz="0" w:space="0" w:color="000000"/>
          <w:right w:val="none" w:sz="0" w:space="0" w:color="000000"/>
          <w:between w:val="none" w:sz="0" w:space="0" w:color="000000"/>
        </w:pBdr>
        <w:spacing w:line="167" w:lineRule="auto"/>
        <w:ind w:left="1020"/>
        <w:jc w:val="left"/>
        <w:rPr>
          <w:rFonts w:ascii="Noto Sans Symbols" w:eastAsia="Noto Sans Symbols" w:hAnsi="Noto Sans Symbols" w:cs="Noto Sans Symbols"/>
          <w:sz w:val="22"/>
          <w:szCs w:val="22"/>
        </w:rPr>
      </w:pPr>
      <w:r>
        <w:rPr>
          <w:rFonts w:ascii="Noto Sans Symbols" w:eastAsia="Noto Sans Symbols" w:hAnsi="Noto Sans Symbols" w:cs="Noto Sans Symbols"/>
          <w:color w:val="333333"/>
          <w:sz w:val="22"/>
          <w:szCs w:val="22"/>
        </w:rPr>
        <w:t>事業所における感染症等の予防及びまん延防止のための指針を整備しています。</w:t>
      </w:r>
    </w:p>
    <w:p w14:paraId="22BE0732" w14:textId="77777777" w:rsidR="00FF70AA" w:rsidRDefault="00FF70AA">
      <w:pPr>
        <w:widowControl/>
        <w:pBdr>
          <w:top w:val="none" w:sz="0" w:space="0" w:color="000000"/>
          <w:bottom w:val="none" w:sz="0" w:space="0" w:color="000000"/>
          <w:right w:val="none" w:sz="0" w:space="0" w:color="000000"/>
          <w:between w:val="none" w:sz="0" w:space="0" w:color="000000"/>
        </w:pBdr>
        <w:spacing w:line="167" w:lineRule="auto"/>
        <w:ind w:left="720"/>
        <w:jc w:val="left"/>
        <w:rPr>
          <w:rFonts w:ascii="Noto Sans Symbols" w:eastAsia="Noto Sans Symbols" w:hAnsi="Noto Sans Symbols" w:cs="Noto Sans Symbols"/>
          <w:color w:val="333333"/>
          <w:sz w:val="22"/>
          <w:szCs w:val="22"/>
        </w:rPr>
      </w:pPr>
    </w:p>
    <w:p w14:paraId="6F26CE05" w14:textId="77777777" w:rsidR="00FF70AA" w:rsidRDefault="00000000">
      <w:pPr>
        <w:widowControl/>
        <w:pBdr>
          <w:top w:val="none" w:sz="0" w:space="0" w:color="000000"/>
          <w:bottom w:val="none" w:sz="0" w:space="0" w:color="000000"/>
          <w:right w:val="none" w:sz="0" w:space="0" w:color="000000"/>
          <w:between w:val="none" w:sz="0" w:space="0" w:color="000000"/>
        </w:pBdr>
        <w:spacing w:line="167" w:lineRule="auto"/>
        <w:jc w:val="left"/>
        <w:rPr>
          <w:rFonts w:ascii="Noto Sans Symbols" w:eastAsia="Noto Sans Symbols" w:hAnsi="Noto Sans Symbols" w:cs="Noto Sans Symbols"/>
          <w:color w:val="333333"/>
          <w:sz w:val="22"/>
          <w:szCs w:val="22"/>
        </w:rPr>
      </w:pPr>
      <w:r>
        <w:rPr>
          <w:rFonts w:ascii="Noto Sans Symbols" w:eastAsia="Noto Sans Symbols" w:hAnsi="Noto Sans Symbols" w:cs="Noto Sans Symbols"/>
          <w:color w:val="333333"/>
          <w:sz w:val="22"/>
          <w:szCs w:val="22"/>
        </w:rPr>
        <w:t>12　業務継続計画（BCP）について</w:t>
      </w:r>
    </w:p>
    <w:p w14:paraId="3EBA933F" w14:textId="77777777" w:rsidR="00FF70AA" w:rsidRDefault="00000000">
      <w:pPr>
        <w:widowControl/>
        <w:numPr>
          <w:ilvl w:val="0"/>
          <w:numId w:val="4"/>
        </w:numPr>
        <w:pBdr>
          <w:top w:val="none" w:sz="0" w:space="0" w:color="000000"/>
          <w:bottom w:val="none" w:sz="0" w:space="0" w:color="000000"/>
          <w:right w:val="none" w:sz="0" w:space="0" w:color="000000"/>
          <w:between w:val="none" w:sz="0" w:space="0" w:color="000000"/>
        </w:pBdr>
        <w:spacing w:line="167" w:lineRule="auto"/>
        <w:ind w:left="1020"/>
        <w:jc w:val="left"/>
        <w:rPr>
          <w:rFonts w:ascii="Noto Sans Symbols" w:eastAsia="Noto Sans Symbols" w:hAnsi="Noto Sans Symbols" w:cs="Noto Sans Symbols"/>
          <w:sz w:val="22"/>
          <w:szCs w:val="22"/>
        </w:rPr>
      </w:pPr>
      <w:r>
        <w:rPr>
          <w:rFonts w:ascii="Noto Sans Symbols" w:eastAsia="Noto Sans Symbols" w:hAnsi="Noto Sans Symbols" w:cs="Noto Sans Symbols"/>
          <w:color w:val="333333"/>
          <w:sz w:val="22"/>
          <w:szCs w:val="22"/>
        </w:rPr>
        <w:t>感染症等や非常災害の発生時において、利用者に対する指定訪問介護の提供を継続的に実施するための、及び非常時の体制で早期の業務再開を図るための計画（業務継続計画）を策定し、当該業務継続計画に従って必要な措置を講じます。</w:t>
      </w:r>
    </w:p>
    <w:p w14:paraId="16AFB46D" w14:textId="77777777" w:rsidR="00FF70AA" w:rsidRDefault="00000000">
      <w:pPr>
        <w:widowControl/>
        <w:numPr>
          <w:ilvl w:val="0"/>
          <w:numId w:val="4"/>
        </w:numPr>
        <w:pBdr>
          <w:top w:val="none" w:sz="0" w:space="0" w:color="000000"/>
          <w:bottom w:val="none" w:sz="0" w:space="0" w:color="000000"/>
          <w:right w:val="none" w:sz="0" w:space="0" w:color="000000"/>
          <w:between w:val="none" w:sz="0" w:space="0" w:color="000000"/>
        </w:pBdr>
        <w:spacing w:line="167" w:lineRule="auto"/>
        <w:ind w:left="1020"/>
        <w:jc w:val="left"/>
        <w:rPr>
          <w:rFonts w:ascii="Noto Sans Symbols" w:eastAsia="Noto Sans Symbols" w:hAnsi="Noto Sans Symbols" w:cs="Noto Sans Symbols"/>
          <w:sz w:val="22"/>
          <w:szCs w:val="22"/>
        </w:rPr>
      </w:pPr>
      <w:r>
        <w:rPr>
          <w:rFonts w:ascii="Noto Sans Symbols" w:eastAsia="Noto Sans Symbols" w:hAnsi="Noto Sans Symbols" w:cs="Noto Sans Symbols"/>
          <w:color w:val="333333"/>
          <w:sz w:val="22"/>
          <w:szCs w:val="22"/>
        </w:rPr>
        <w:t>従業者に対し、業務継続計画について周知するとともに、必要な研修及び訓練を定期的に実施します。</w:t>
      </w:r>
    </w:p>
    <w:p w14:paraId="6DA97995" w14:textId="77777777" w:rsidR="00FF70AA" w:rsidRDefault="00000000">
      <w:pPr>
        <w:widowControl/>
        <w:numPr>
          <w:ilvl w:val="0"/>
          <w:numId w:val="4"/>
        </w:numPr>
        <w:pBdr>
          <w:top w:val="none" w:sz="0" w:space="0" w:color="000000"/>
          <w:bottom w:val="none" w:sz="0" w:space="0" w:color="000000"/>
          <w:right w:val="none" w:sz="0" w:space="0" w:color="000000"/>
          <w:between w:val="none" w:sz="0" w:space="0" w:color="000000"/>
        </w:pBdr>
        <w:spacing w:line="167" w:lineRule="auto"/>
        <w:ind w:left="1020"/>
        <w:jc w:val="left"/>
        <w:rPr>
          <w:rFonts w:ascii="Noto Sans Symbols" w:eastAsia="Noto Sans Symbols" w:hAnsi="Noto Sans Symbols" w:cs="Noto Sans Symbols"/>
          <w:sz w:val="22"/>
          <w:szCs w:val="22"/>
        </w:rPr>
      </w:pPr>
      <w:r>
        <w:rPr>
          <w:rFonts w:ascii="Noto Sans Symbols" w:eastAsia="Noto Sans Symbols" w:hAnsi="Noto Sans Symbols" w:cs="Noto Sans Symbols"/>
          <w:color w:val="333333"/>
          <w:sz w:val="22"/>
          <w:szCs w:val="22"/>
        </w:rPr>
        <w:lastRenderedPageBreak/>
        <w:t>定期的に業務継続計画の見直しを行い、必要に応じて業務継続計画の変更を行います。</w:t>
      </w:r>
    </w:p>
    <w:p w14:paraId="19AA4DFB" w14:textId="77777777" w:rsidR="00FF70AA" w:rsidRDefault="00FF70AA">
      <w:pPr>
        <w:widowControl/>
        <w:pBdr>
          <w:top w:val="none" w:sz="0" w:space="0" w:color="000000"/>
          <w:bottom w:val="none" w:sz="0" w:space="0" w:color="000000"/>
          <w:right w:val="none" w:sz="0" w:space="0" w:color="000000"/>
          <w:between w:val="none" w:sz="0" w:space="0" w:color="000000"/>
        </w:pBdr>
        <w:spacing w:line="167" w:lineRule="auto"/>
        <w:jc w:val="left"/>
        <w:rPr>
          <w:rFonts w:ascii="Noto Sans Symbols" w:eastAsia="Noto Sans Symbols" w:hAnsi="Noto Sans Symbols" w:cs="Noto Sans Symbols"/>
          <w:color w:val="333333"/>
          <w:sz w:val="22"/>
          <w:szCs w:val="22"/>
        </w:rPr>
      </w:pPr>
    </w:p>
    <w:p w14:paraId="357E4B9C" w14:textId="77777777" w:rsidR="00FF70AA" w:rsidRDefault="00FF70AA">
      <w:pPr>
        <w:widowControl/>
        <w:pBdr>
          <w:top w:val="none" w:sz="0" w:space="0" w:color="000000"/>
          <w:bottom w:val="none" w:sz="0" w:space="0" w:color="000000"/>
          <w:right w:val="none" w:sz="0" w:space="0" w:color="000000"/>
          <w:between w:val="none" w:sz="0" w:space="0" w:color="000000"/>
        </w:pBdr>
        <w:spacing w:line="167" w:lineRule="auto"/>
        <w:jc w:val="left"/>
        <w:rPr>
          <w:rFonts w:ascii="Noto Sans Symbols" w:eastAsia="Noto Sans Symbols" w:hAnsi="Noto Sans Symbols" w:cs="Noto Sans Symbols"/>
          <w:color w:val="333333"/>
          <w:sz w:val="22"/>
          <w:szCs w:val="22"/>
        </w:rPr>
      </w:pPr>
    </w:p>
    <w:p w14:paraId="492766B4" w14:textId="77777777" w:rsidR="00FF70AA" w:rsidRDefault="00FF70AA">
      <w:pPr>
        <w:spacing w:line="180" w:lineRule="auto"/>
        <w:ind w:left="-283"/>
        <w:rPr>
          <w:rFonts w:ascii="Noto Sans Symbols" w:eastAsia="Noto Sans Symbols" w:hAnsi="Noto Sans Symbols" w:cs="Noto Sans Symbols"/>
          <w:sz w:val="22"/>
          <w:szCs w:val="22"/>
        </w:rPr>
      </w:pPr>
    </w:p>
    <w:tbl>
      <w:tblPr>
        <w:tblStyle w:val="3a"/>
        <w:tblW w:w="9330"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6510"/>
      </w:tblGrid>
      <w:tr w:rsidR="00FF70AA" w14:paraId="2A075044" w14:textId="77777777">
        <w:trPr>
          <w:trHeight w:val="532"/>
        </w:trPr>
        <w:tc>
          <w:tcPr>
            <w:tcW w:w="2820" w:type="dxa"/>
            <w:shd w:val="clear" w:color="auto" w:fill="EFEFEF"/>
            <w:vAlign w:val="center"/>
          </w:tcPr>
          <w:p w14:paraId="079BE8BA" w14:textId="77777777" w:rsidR="00FF70AA" w:rsidRDefault="00000000">
            <w:pPr>
              <w:tabs>
                <w:tab w:val="center" w:pos="4252"/>
                <w:tab w:val="right" w:pos="8504"/>
              </w:tabs>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契約日</w:t>
            </w:r>
          </w:p>
        </w:tc>
        <w:tc>
          <w:tcPr>
            <w:tcW w:w="6510" w:type="dxa"/>
            <w:vAlign w:val="center"/>
          </w:tcPr>
          <w:p w14:paraId="033BD92D" w14:textId="77777777" w:rsidR="00FF70AA" w:rsidRDefault="00000000">
            <w:pPr>
              <w:spacing w:line="180" w:lineRule="auto"/>
              <w:jc w:val="center"/>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年　　　　月　　　日</w:t>
            </w:r>
          </w:p>
        </w:tc>
      </w:tr>
    </w:tbl>
    <w:p w14:paraId="759F0E07" w14:textId="77777777" w:rsidR="00FF70AA" w:rsidRDefault="00FF70AA">
      <w:pPr>
        <w:spacing w:line="180" w:lineRule="auto"/>
        <w:rPr>
          <w:rFonts w:ascii="Noto Sans Symbols" w:eastAsia="Noto Sans Symbols" w:hAnsi="Noto Sans Symbols" w:cs="Noto Sans Symbols"/>
          <w:sz w:val="22"/>
          <w:szCs w:val="22"/>
        </w:rPr>
      </w:pPr>
    </w:p>
    <w:p w14:paraId="71EA24C4" w14:textId="77777777" w:rsidR="00FF70AA" w:rsidRDefault="00000000">
      <w:pPr>
        <w:spacing w:line="180" w:lineRule="auto"/>
        <w:ind w:left="-283"/>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上記内容について、厚生省令第37号第8条の規定に基づき、利用者に説明を行いました。</w:t>
      </w:r>
    </w:p>
    <w:tbl>
      <w:tblPr>
        <w:tblStyle w:val="2a"/>
        <w:tblW w:w="9330"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5"/>
        <w:gridCol w:w="1755"/>
        <w:gridCol w:w="6180"/>
      </w:tblGrid>
      <w:tr w:rsidR="00FF70AA" w14:paraId="1BAB470B" w14:textId="77777777">
        <w:trPr>
          <w:cantSplit/>
          <w:trHeight w:val="567"/>
        </w:trPr>
        <w:tc>
          <w:tcPr>
            <w:tcW w:w="1395" w:type="dxa"/>
            <w:vMerge w:val="restart"/>
            <w:tcBorders>
              <w:top w:val="single" w:sz="8" w:space="0" w:color="000000"/>
              <w:left w:val="single" w:sz="8" w:space="0" w:color="000000"/>
              <w:bottom w:val="single" w:sz="8" w:space="0" w:color="000000"/>
              <w:right w:val="single" w:sz="8" w:space="0" w:color="000000"/>
            </w:tcBorders>
            <w:shd w:val="clear" w:color="auto" w:fill="EFEFEF"/>
            <w:vAlign w:val="center"/>
          </w:tcPr>
          <w:p w14:paraId="3E9167B8" w14:textId="77777777" w:rsidR="00FF70AA" w:rsidRDefault="00000000">
            <w:pPr>
              <w:spacing w:line="180" w:lineRule="auto"/>
              <w:ind w:left="113" w:right="113"/>
              <w:jc w:val="center"/>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事業者</w:t>
            </w:r>
          </w:p>
        </w:tc>
        <w:tc>
          <w:tcPr>
            <w:tcW w:w="1755"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B44C2B3" w14:textId="77777777" w:rsidR="00FF70AA" w:rsidRDefault="00000000">
            <w:pPr>
              <w:spacing w:line="180" w:lineRule="auto"/>
              <w:ind w:left="51"/>
              <w:jc w:val="center"/>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所在地</w:t>
            </w:r>
          </w:p>
        </w:tc>
        <w:tc>
          <w:tcPr>
            <w:tcW w:w="6180" w:type="dxa"/>
            <w:tcBorders>
              <w:top w:val="single" w:sz="8" w:space="0" w:color="000000"/>
              <w:left w:val="single" w:sz="8" w:space="0" w:color="000000"/>
              <w:bottom w:val="single" w:sz="8" w:space="0" w:color="000000"/>
              <w:right w:val="single" w:sz="8" w:space="0" w:color="000000"/>
            </w:tcBorders>
            <w:vAlign w:val="center"/>
          </w:tcPr>
          <w:p w14:paraId="47EE4A75" w14:textId="77777777" w:rsidR="00FF70AA" w:rsidRDefault="00000000">
            <w:pPr>
              <w:spacing w:line="180" w:lineRule="auto"/>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愛知県丹羽郡扶桑町大字高木字白山前569</w:t>
            </w:r>
          </w:p>
        </w:tc>
      </w:tr>
      <w:tr w:rsidR="00FF70AA" w14:paraId="0544CBD4" w14:textId="77777777">
        <w:trPr>
          <w:cantSplit/>
          <w:trHeight w:val="567"/>
        </w:trPr>
        <w:tc>
          <w:tcPr>
            <w:tcW w:w="1395" w:type="dxa"/>
            <w:vMerge/>
            <w:tcBorders>
              <w:top w:val="single" w:sz="8" w:space="0" w:color="000000"/>
              <w:left w:val="single" w:sz="8" w:space="0" w:color="000000"/>
              <w:bottom w:val="single" w:sz="8" w:space="0" w:color="000000"/>
              <w:right w:val="single" w:sz="8" w:space="0" w:color="000000"/>
            </w:tcBorders>
            <w:shd w:val="clear" w:color="auto" w:fill="EFEFEF"/>
            <w:vAlign w:val="center"/>
          </w:tcPr>
          <w:p w14:paraId="14D130FD"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4"/>
                <w:szCs w:val="24"/>
              </w:rPr>
            </w:pPr>
          </w:p>
        </w:tc>
        <w:tc>
          <w:tcPr>
            <w:tcW w:w="1755"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8511208" w14:textId="77777777" w:rsidR="00FF70AA" w:rsidRDefault="00000000">
            <w:pPr>
              <w:spacing w:line="180" w:lineRule="auto"/>
              <w:ind w:left="51"/>
              <w:jc w:val="center"/>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法人名</w:t>
            </w:r>
          </w:p>
        </w:tc>
        <w:tc>
          <w:tcPr>
            <w:tcW w:w="6180" w:type="dxa"/>
            <w:tcBorders>
              <w:top w:val="single" w:sz="8" w:space="0" w:color="000000"/>
              <w:left w:val="single" w:sz="8" w:space="0" w:color="000000"/>
              <w:bottom w:val="single" w:sz="8" w:space="0" w:color="000000"/>
              <w:right w:val="single" w:sz="8" w:space="0" w:color="000000"/>
            </w:tcBorders>
            <w:vAlign w:val="center"/>
          </w:tcPr>
          <w:p w14:paraId="192D989F" w14:textId="77777777" w:rsidR="00FF70AA" w:rsidRDefault="00000000">
            <w:pPr>
              <w:spacing w:line="180" w:lineRule="auto"/>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株式会社　神舞</w:t>
            </w:r>
          </w:p>
        </w:tc>
      </w:tr>
      <w:tr w:rsidR="00FF70AA" w14:paraId="3603B4C3" w14:textId="77777777">
        <w:trPr>
          <w:cantSplit/>
          <w:trHeight w:val="567"/>
        </w:trPr>
        <w:tc>
          <w:tcPr>
            <w:tcW w:w="1395" w:type="dxa"/>
            <w:vMerge/>
            <w:tcBorders>
              <w:top w:val="single" w:sz="8" w:space="0" w:color="000000"/>
              <w:left w:val="single" w:sz="8" w:space="0" w:color="000000"/>
              <w:bottom w:val="single" w:sz="8" w:space="0" w:color="000000"/>
              <w:right w:val="single" w:sz="8" w:space="0" w:color="000000"/>
            </w:tcBorders>
            <w:shd w:val="clear" w:color="auto" w:fill="EFEFEF"/>
            <w:vAlign w:val="center"/>
          </w:tcPr>
          <w:p w14:paraId="3B4C431B"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4"/>
                <w:szCs w:val="24"/>
              </w:rPr>
            </w:pPr>
          </w:p>
        </w:tc>
        <w:tc>
          <w:tcPr>
            <w:tcW w:w="1755"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7B73A66" w14:textId="77777777" w:rsidR="00FF70AA" w:rsidRDefault="00000000">
            <w:pPr>
              <w:spacing w:line="180" w:lineRule="auto"/>
              <w:ind w:left="51"/>
              <w:jc w:val="center"/>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代表者名</w:t>
            </w:r>
          </w:p>
        </w:tc>
        <w:tc>
          <w:tcPr>
            <w:tcW w:w="6180" w:type="dxa"/>
            <w:tcBorders>
              <w:top w:val="single" w:sz="8" w:space="0" w:color="000000"/>
              <w:left w:val="single" w:sz="8" w:space="0" w:color="000000"/>
              <w:bottom w:val="single" w:sz="8" w:space="0" w:color="000000"/>
              <w:right w:val="single" w:sz="8" w:space="0" w:color="000000"/>
            </w:tcBorders>
            <w:vAlign w:val="center"/>
          </w:tcPr>
          <w:p w14:paraId="4B4841DB" w14:textId="77777777" w:rsidR="00FF70AA" w:rsidRDefault="00000000">
            <w:pPr>
              <w:spacing w:line="180" w:lineRule="auto"/>
              <w:ind w:right="412"/>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代表取締役　神野遥介、</w:t>
            </w:r>
          </w:p>
          <w:p w14:paraId="2E13507E" w14:textId="77777777" w:rsidR="00FF70AA" w:rsidRDefault="00000000">
            <w:pPr>
              <w:spacing w:line="180" w:lineRule="auto"/>
              <w:ind w:right="412"/>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 xml:space="preserve">代表取締役　兼　管理者　下舞和輝　　　　　　　</w:t>
            </w:r>
          </w:p>
        </w:tc>
      </w:tr>
      <w:tr w:rsidR="00FF70AA" w14:paraId="54D91D54" w14:textId="77777777">
        <w:trPr>
          <w:cantSplit/>
          <w:trHeight w:val="585"/>
        </w:trPr>
        <w:tc>
          <w:tcPr>
            <w:tcW w:w="1395" w:type="dxa"/>
            <w:vMerge/>
            <w:tcBorders>
              <w:top w:val="single" w:sz="8" w:space="0" w:color="000000"/>
              <w:left w:val="single" w:sz="8" w:space="0" w:color="000000"/>
              <w:bottom w:val="single" w:sz="8" w:space="0" w:color="000000"/>
              <w:right w:val="single" w:sz="8" w:space="0" w:color="000000"/>
            </w:tcBorders>
            <w:shd w:val="clear" w:color="auto" w:fill="EFEFEF"/>
            <w:vAlign w:val="center"/>
          </w:tcPr>
          <w:p w14:paraId="473A5F27" w14:textId="77777777" w:rsidR="00FF70AA" w:rsidRDefault="00FF70AA">
            <w:pPr>
              <w:pBdr>
                <w:top w:val="nil"/>
                <w:left w:val="nil"/>
                <w:bottom w:val="nil"/>
                <w:right w:val="nil"/>
                <w:between w:val="nil"/>
              </w:pBdr>
              <w:spacing w:line="276" w:lineRule="auto"/>
              <w:jc w:val="left"/>
              <w:rPr>
                <w:rFonts w:ascii="Noto Sans Symbols" w:eastAsia="Noto Sans Symbols" w:hAnsi="Noto Sans Symbols" w:cs="Noto Sans Symbols"/>
                <w:sz w:val="24"/>
                <w:szCs w:val="24"/>
              </w:rPr>
            </w:pPr>
          </w:p>
        </w:tc>
        <w:tc>
          <w:tcPr>
            <w:tcW w:w="1755"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5612B7E" w14:textId="77777777" w:rsidR="00FF70AA" w:rsidRDefault="00000000">
            <w:pPr>
              <w:spacing w:line="180" w:lineRule="auto"/>
              <w:jc w:val="center"/>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事業所名</w:t>
            </w:r>
          </w:p>
        </w:tc>
        <w:tc>
          <w:tcPr>
            <w:tcW w:w="6180" w:type="dxa"/>
            <w:tcBorders>
              <w:top w:val="single" w:sz="8" w:space="0" w:color="000000"/>
              <w:left w:val="single" w:sz="8" w:space="0" w:color="000000"/>
              <w:bottom w:val="single" w:sz="8" w:space="0" w:color="000000"/>
              <w:right w:val="single" w:sz="8" w:space="0" w:color="000000"/>
            </w:tcBorders>
            <w:vAlign w:val="center"/>
          </w:tcPr>
          <w:p w14:paraId="1BCE4FD3" w14:textId="77777777" w:rsidR="00FF70AA" w:rsidRDefault="00000000">
            <w:pPr>
              <w:spacing w:line="180" w:lineRule="auto"/>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訪問看護ステーション　あららぎ</w:t>
            </w:r>
          </w:p>
        </w:tc>
      </w:tr>
    </w:tbl>
    <w:p w14:paraId="28470AE4" w14:textId="77777777" w:rsidR="00FF70AA" w:rsidRDefault="00000000">
      <w:pPr>
        <w:spacing w:line="180" w:lineRule="auto"/>
        <w:ind w:left="-283" w:right="-280"/>
        <w:rPr>
          <w:rFonts w:ascii="Noto Sans Symbols" w:eastAsia="Noto Sans Symbols" w:hAnsi="Noto Sans Symbols" w:cs="Noto Sans Symbols"/>
          <w:sz w:val="22"/>
          <w:szCs w:val="22"/>
        </w:rPr>
      </w:pPr>
      <w:r>
        <w:rPr>
          <w:rFonts w:ascii="Noto Sans Symbols" w:eastAsia="Noto Sans Symbols" w:hAnsi="Noto Sans Symbols" w:cs="Noto Sans Symbols"/>
          <w:sz w:val="22"/>
          <w:szCs w:val="22"/>
        </w:rPr>
        <w:t>上記内容の説明を事業者から確かに受け、内容について同意し、契約書、重要事項説明書の交付を受けました。又、秘密の保持、個人情報の保護についても、説明を受け、内容について同意します。</w:t>
      </w:r>
    </w:p>
    <w:tbl>
      <w:tblPr>
        <w:tblStyle w:val="1a"/>
        <w:tblW w:w="9315" w:type="dxa"/>
        <w:tblInd w:w="-300"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1425"/>
        <w:gridCol w:w="1515"/>
        <w:gridCol w:w="6375"/>
      </w:tblGrid>
      <w:tr w:rsidR="00FF70AA" w14:paraId="007E5B7D" w14:textId="77777777">
        <w:trPr>
          <w:cantSplit/>
          <w:trHeight w:val="567"/>
        </w:trPr>
        <w:tc>
          <w:tcPr>
            <w:tcW w:w="1425"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8798B78" w14:textId="77777777" w:rsidR="00FF70AA" w:rsidRDefault="00000000">
            <w:pPr>
              <w:spacing w:line="180" w:lineRule="auto"/>
              <w:jc w:val="center"/>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契約者</w:t>
            </w:r>
          </w:p>
        </w:tc>
        <w:tc>
          <w:tcPr>
            <w:tcW w:w="1515"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9E84EBC" w14:textId="77777777" w:rsidR="00FF70AA" w:rsidRDefault="00000000">
            <w:pPr>
              <w:spacing w:line="180" w:lineRule="auto"/>
              <w:jc w:val="center"/>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氏　名</w:t>
            </w:r>
          </w:p>
        </w:tc>
        <w:tc>
          <w:tcPr>
            <w:tcW w:w="6375" w:type="dxa"/>
            <w:tcBorders>
              <w:top w:val="single" w:sz="8" w:space="0" w:color="000000"/>
              <w:left w:val="single" w:sz="8" w:space="0" w:color="000000"/>
              <w:bottom w:val="single" w:sz="8" w:space="0" w:color="000000"/>
              <w:right w:val="single" w:sz="8" w:space="0" w:color="000000"/>
            </w:tcBorders>
            <w:vAlign w:val="center"/>
          </w:tcPr>
          <w:p w14:paraId="602181D3" w14:textId="77777777" w:rsidR="00FF70AA" w:rsidRDefault="00000000">
            <w:pPr>
              <w:spacing w:line="180" w:lineRule="auto"/>
              <w:ind w:right="412"/>
              <w:jc w:val="right"/>
              <w:rPr>
                <w:rFonts w:ascii="Noto Sans Symbols" w:eastAsia="Noto Sans Symbols" w:hAnsi="Noto Sans Symbols" w:cs="Noto Sans Symbols"/>
                <w:sz w:val="24"/>
                <w:szCs w:val="24"/>
              </w:rPr>
            </w:pPr>
            <w:r>
              <w:rPr>
                <w:rFonts w:ascii="Noto Sans Symbols" w:eastAsia="Noto Sans Symbols" w:hAnsi="Noto Sans Symbols" w:cs="Noto Sans Symbols"/>
                <w:sz w:val="24"/>
                <w:szCs w:val="24"/>
              </w:rPr>
              <w:t>印</w:t>
            </w:r>
          </w:p>
        </w:tc>
      </w:tr>
    </w:tbl>
    <w:p w14:paraId="0A888A1A" w14:textId="77777777" w:rsidR="00FF70AA" w:rsidRDefault="00FF70AA">
      <w:pPr>
        <w:jc w:val="center"/>
        <w:rPr>
          <w:rFonts w:ascii="Noto Sans Symbols" w:eastAsia="Noto Sans Symbols" w:hAnsi="Noto Sans Symbols" w:cs="Noto Sans Symbols"/>
          <w:sz w:val="30"/>
          <w:szCs w:val="30"/>
          <w:highlight w:val="white"/>
        </w:rPr>
      </w:pPr>
    </w:p>
    <w:p w14:paraId="3326CA0F" w14:textId="77777777" w:rsidR="00FF70AA" w:rsidRDefault="00FF70AA">
      <w:pPr>
        <w:jc w:val="center"/>
        <w:rPr>
          <w:rFonts w:ascii="Noto Sans Symbols" w:eastAsia="Noto Sans Symbols" w:hAnsi="Noto Sans Symbols" w:cs="Noto Sans Symbols"/>
          <w:sz w:val="30"/>
          <w:szCs w:val="30"/>
          <w:highlight w:val="white"/>
        </w:rPr>
      </w:pPr>
    </w:p>
    <w:p w14:paraId="722272C8" w14:textId="77777777" w:rsidR="00FF70AA" w:rsidRDefault="00FF70AA">
      <w:pPr>
        <w:jc w:val="center"/>
        <w:rPr>
          <w:rFonts w:ascii="Noto Sans Symbols" w:eastAsia="Noto Sans Symbols" w:hAnsi="Noto Sans Symbols" w:cs="Noto Sans Symbols"/>
          <w:sz w:val="30"/>
          <w:szCs w:val="30"/>
          <w:highlight w:val="white"/>
        </w:rPr>
      </w:pPr>
    </w:p>
    <w:p w14:paraId="2E9A563C" w14:textId="77777777" w:rsidR="00FF70AA" w:rsidRDefault="00FF70AA">
      <w:pPr>
        <w:jc w:val="center"/>
        <w:rPr>
          <w:rFonts w:ascii="Noto Sans Symbols" w:eastAsia="Noto Sans Symbols" w:hAnsi="Noto Sans Symbols" w:cs="Noto Sans Symbols"/>
          <w:sz w:val="30"/>
          <w:szCs w:val="30"/>
          <w:highlight w:val="white"/>
        </w:rPr>
      </w:pPr>
    </w:p>
    <w:p w14:paraId="71EB097F" w14:textId="77777777" w:rsidR="00FF70AA" w:rsidRDefault="00FF70AA">
      <w:pPr>
        <w:jc w:val="center"/>
        <w:rPr>
          <w:rFonts w:ascii="Noto Sans Symbols" w:eastAsia="Noto Sans Symbols" w:hAnsi="Noto Sans Symbols" w:cs="Noto Sans Symbols"/>
          <w:sz w:val="30"/>
          <w:szCs w:val="30"/>
          <w:highlight w:val="white"/>
        </w:rPr>
      </w:pPr>
    </w:p>
    <w:p w14:paraId="60D834D6" w14:textId="77777777" w:rsidR="00FF70AA" w:rsidRDefault="00FF70AA">
      <w:pPr>
        <w:jc w:val="center"/>
        <w:rPr>
          <w:rFonts w:ascii="Noto Sans Symbols" w:eastAsia="Noto Sans Symbols" w:hAnsi="Noto Sans Symbols" w:cs="Noto Sans Symbols"/>
          <w:sz w:val="30"/>
          <w:szCs w:val="30"/>
          <w:highlight w:val="white"/>
        </w:rPr>
      </w:pPr>
    </w:p>
    <w:p w14:paraId="616FDE91" w14:textId="77777777" w:rsidR="00FF70AA" w:rsidRDefault="00FF70AA">
      <w:pPr>
        <w:jc w:val="center"/>
        <w:rPr>
          <w:rFonts w:ascii="Noto Sans Symbols" w:eastAsia="Noto Sans Symbols" w:hAnsi="Noto Sans Symbols" w:cs="Noto Sans Symbols"/>
          <w:sz w:val="30"/>
          <w:szCs w:val="30"/>
          <w:highlight w:val="white"/>
        </w:rPr>
      </w:pPr>
    </w:p>
    <w:p w14:paraId="1BBA3EF0" w14:textId="77777777" w:rsidR="00FF70AA" w:rsidRDefault="00000000">
      <w:pPr>
        <w:widowControl/>
        <w:shd w:val="clear" w:color="auto" w:fill="FFFFFF"/>
        <w:jc w:val="left"/>
        <w:rPr>
          <w:rFonts w:ascii="Noto Sans Symbols" w:eastAsia="Noto Sans Symbols" w:hAnsi="Noto Sans Symbols" w:cs="Noto Sans Symbols"/>
        </w:rPr>
      </w:pPr>
      <w:r>
        <w:rPr>
          <w:rFonts w:ascii="Noto Sans Symbols" w:eastAsia="Noto Sans Symbols" w:hAnsi="Noto Sans Symbols" w:cs="Noto Sans Symbols"/>
        </w:rPr>
        <w:t xml:space="preserve">　　</w:t>
      </w:r>
      <w:r>
        <w:rPr>
          <w:rFonts w:ascii="Noto Sans Symbols" w:eastAsia="Noto Sans Symbols" w:hAnsi="Noto Sans Symbols" w:cs="Noto Sans Symbols"/>
        </w:rPr>
        <w:tab/>
      </w:r>
      <w:r>
        <w:rPr>
          <w:rFonts w:ascii="Noto Sans Symbols" w:eastAsia="Noto Sans Symbols" w:hAnsi="Noto Sans Symbols" w:cs="Noto Sans Symbols"/>
        </w:rPr>
        <w:tab/>
      </w:r>
      <w:r>
        <w:rPr>
          <w:rFonts w:ascii="Noto Sans Symbols" w:eastAsia="Noto Sans Symbols" w:hAnsi="Noto Sans Symbols" w:cs="Noto Sans Symbols"/>
        </w:rPr>
        <w:tab/>
      </w:r>
      <w:r>
        <w:rPr>
          <w:rFonts w:ascii="Noto Sans Symbols" w:eastAsia="Noto Sans Symbols" w:hAnsi="Noto Sans Symbols" w:cs="Noto Sans Symbols"/>
        </w:rPr>
        <w:tab/>
      </w:r>
      <w:r>
        <w:rPr>
          <w:rFonts w:ascii="Noto Sans Symbols" w:eastAsia="Noto Sans Symbols" w:hAnsi="Noto Sans Symbols" w:cs="Noto Sans Symbols"/>
        </w:rPr>
        <w:tab/>
      </w:r>
      <w:r>
        <w:rPr>
          <w:rFonts w:ascii="Noto Sans Symbols" w:eastAsia="Noto Sans Symbols" w:hAnsi="Noto Sans Symbols" w:cs="Noto Sans Symbols"/>
        </w:rPr>
        <w:tab/>
        <w:t xml:space="preserve">　　</w:t>
      </w:r>
    </w:p>
    <w:p w14:paraId="530D43FE" w14:textId="77777777" w:rsidR="00FF70AA" w:rsidRDefault="00FF70AA">
      <w:pPr>
        <w:widowControl/>
        <w:shd w:val="clear" w:color="auto" w:fill="FFFFFF"/>
        <w:ind w:left="720" w:firstLine="720"/>
        <w:jc w:val="left"/>
        <w:rPr>
          <w:rFonts w:ascii="Noto Sans Symbols" w:eastAsia="Noto Sans Symbols" w:hAnsi="Noto Sans Symbols" w:cs="Noto Sans Symbols"/>
        </w:rPr>
      </w:pPr>
    </w:p>
    <w:p w14:paraId="3EF65A10" w14:textId="77777777" w:rsidR="00FF70AA" w:rsidRDefault="00FF70AA">
      <w:pPr>
        <w:widowControl/>
        <w:shd w:val="clear" w:color="auto" w:fill="FFFFFF"/>
        <w:jc w:val="left"/>
        <w:rPr>
          <w:rFonts w:ascii="Noto Sans Symbols" w:eastAsia="Noto Sans Symbols" w:hAnsi="Noto Sans Symbols" w:cs="Noto Sans Symbols"/>
        </w:rPr>
      </w:pPr>
    </w:p>
    <w:p w14:paraId="0BE9FC25" w14:textId="77777777" w:rsidR="00FF70AA" w:rsidRDefault="00FF70AA">
      <w:pPr>
        <w:spacing w:line="290" w:lineRule="auto"/>
        <w:rPr>
          <w:rFonts w:ascii="ＭＳ 明朝" w:eastAsia="ＭＳ 明朝" w:hAnsi="ＭＳ 明朝" w:cs="ＭＳ 明朝"/>
          <w:sz w:val="20"/>
          <w:szCs w:val="20"/>
        </w:rPr>
      </w:pPr>
    </w:p>
    <w:p w14:paraId="2A7AD33C" w14:textId="77777777" w:rsidR="00FF70AA" w:rsidRDefault="00FF70AA">
      <w:pPr>
        <w:spacing w:line="290" w:lineRule="auto"/>
        <w:rPr>
          <w:rFonts w:ascii="ＭＳ 明朝" w:eastAsia="ＭＳ 明朝" w:hAnsi="ＭＳ 明朝" w:cs="ＭＳ 明朝"/>
          <w:sz w:val="20"/>
          <w:szCs w:val="20"/>
        </w:rPr>
      </w:pPr>
    </w:p>
    <w:p w14:paraId="45067CB0" w14:textId="77777777" w:rsidR="00FF70AA" w:rsidRDefault="00FF70AA">
      <w:pPr>
        <w:spacing w:line="290" w:lineRule="auto"/>
        <w:rPr>
          <w:rFonts w:ascii="ＭＳ 明朝" w:eastAsia="ＭＳ 明朝" w:hAnsi="ＭＳ 明朝" w:cs="ＭＳ 明朝"/>
          <w:sz w:val="20"/>
          <w:szCs w:val="20"/>
        </w:rPr>
      </w:pPr>
    </w:p>
    <w:sectPr w:rsidR="00FF70AA">
      <w:footerReference w:type="even" r:id="rId8"/>
      <w:footerReference w:type="default" r:id="rId9"/>
      <w:pgSz w:w="11906" w:h="16838"/>
      <w:pgMar w:top="1701" w:right="1418" w:bottom="1701" w:left="1701" w:header="851" w:footer="99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FE0E" w14:textId="77777777" w:rsidR="00AF1315" w:rsidRDefault="00AF1315">
      <w:r>
        <w:separator/>
      </w:r>
    </w:p>
  </w:endnote>
  <w:endnote w:type="continuationSeparator" w:id="0">
    <w:p w14:paraId="25A04318" w14:textId="77777777" w:rsidR="00AF1315" w:rsidRDefault="00AF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7ABA3FA2-8BCD-401F-BD5C-F6CF6E5B0A34}"/>
    <w:embedBold r:id="rId2" w:fontKey="{2458C993-CDFA-4A9F-84E8-13F2A929049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10AE8537-BD22-46E0-811B-2B2388FB7161}"/>
  </w:font>
  <w:font w:name="Noto Sans Symbols">
    <w:charset w:val="00"/>
    <w:family w:val="auto"/>
    <w:pitch w:val="default"/>
    <w:embedRegular r:id="rId4" w:fontKey="{012912CC-B70D-4E62-80BD-6971363B8B9E}"/>
  </w:font>
  <w:font w:name="Arial Unicode MS">
    <w:altName w:val="Arial"/>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2D70" w14:textId="77777777" w:rsidR="00FF70AA"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Pr>
        <w:color w:val="000000"/>
      </w:rPr>
      <w:fldChar w:fldCharType="end"/>
    </w:r>
  </w:p>
  <w:p w14:paraId="18D107D1" w14:textId="77777777" w:rsidR="00FF70AA" w:rsidRDefault="00FF70AA">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8AF1" w14:textId="77777777" w:rsidR="00FF70AA"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1D6B9C">
      <w:rPr>
        <w:rFonts w:eastAsia="Century"/>
        <w:noProof/>
        <w:color w:val="000000"/>
      </w:rPr>
      <w:t>1</w:t>
    </w:r>
    <w:r>
      <w:rPr>
        <w:color w:val="000000"/>
      </w:rPr>
      <w:fldChar w:fldCharType="end"/>
    </w:r>
  </w:p>
  <w:p w14:paraId="57EBFE7D" w14:textId="77777777" w:rsidR="00FF70AA" w:rsidRDefault="00FF70A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3196" w14:textId="77777777" w:rsidR="00AF1315" w:rsidRDefault="00AF1315">
      <w:r>
        <w:separator/>
      </w:r>
    </w:p>
  </w:footnote>
  <w:footnote w:type="continuationSeparator" w:id="0">
    <w:p w14:paraId="3072E7BF" w14:textId="77777777" w:rsidR="00AF1315" w:rsidRDefault="00AF1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94A"/>
    <w:multiLevelType w:val="multilevel"/>
    <w:tmpl w:val="8B2E0750"/>
    <w:lvl w:ilvl="0">
      <w:start w:val="1"/>
      <w:numFmt w:val="decimal"/>
      <w:lvlText w:val="%1"/>
      <w:lvlJc w:val="left"/>
      <w:pPr>
        <w:ind w:left="314" w:hanging="314"/>
      </w:pPr>
      <w:rPr>
        <w:sz w:val="18"/>
        <w:szCs w:val="18"/>
      </w:rPr>
    </w:lvl>
    <w:lvl w:ilvl="1">
      <w:start w:val="3"/>
      <w:numFmt w:val="bullet"/>
      <w:lvlText w:val="※"/>
      <w:lvlJc w:val="left"/>
      <w:pPr>
        <w:ind w:left="463" w:hanging="360"/>
      </w:pPr>
      <w:rPr>
        <w:rFonts w:ascii="ＭＳ ゴシック" w:eastAsia="ＭＳ ゴシック" w:hAnsi="ＭＳ ゴシック" w:cs="ＭＳ ゴシック"/>
      </w:rPr>
    </w:lvl>
    <w:lvl w:ilvl="2">
      <w:start w:val="1"/>
      <w:numFmt w:val="decimal"/>
      <w:lvlText w:val="%3"/>
      <w:lvlJc w:val="left"/>
      <w:pPr>
        <w:ind w:left="1070" w:hanging="420"/>
      </w:pPr>
    </w:lvl>
    <w:lvl w:ilvl="3">
      <w:start w:val="1"/>
      <w:numFmt w:val="decimal"/>
      <w:lvlText w:val="%4."/>
      <w:lvlJc w:val="left"/>
      <w:pPr>
        <w:ind w:left="1490" w:hanging="420"/>
      </w:pPr>
    </w:lvl>
    <w:lvl w:ilvl="4">
      <w:start w:val="1"/>
      <w:numFmt w:val="decimal"/>
      <w:lvlText w:val="(%5)"/>
      <w:lvlJc w:val="left"/>
      <w:pPr>
        <w:ind w:left="1910" w:hanging="420"/>
      </w:pPr>
    </w:lvl>
    <w:lvl w:ilvl="5">
      <w:start w:val="1"/>
      <w:numFmt w:val="decimal"/>
      <w:lvlText w:val="%6"/>
      <w:lvlJc w:val="left"/>
      <w:pPr>
        <w:ind w:left="2330" w:hanging="420"/>
      </w:pPr>
    </w:lvl>
    <w:lvl w:ilvl="6">
      <w:start w:val="1"/>
      <w:numFmt w:val="decimal"/>
      <w:lvlText w:val="%7."/>
      <w:lvlJc w:val="left"/>
      <w:pPr>
        <w:ind w:left="2750" w:hanging="420"/>
      </w:pPr>
    </w:lvl>
    <w:lvl w:ilvl="7">
      <w:start w:val="1"/>
      <w:numFmt w:val="decimal"/>
      <w:lvlText w:val="(%8)"/>
      <w:lvlJc w:val="left"/>
      <w:pPr>
        <w:ind w:left="3170" w:hanging="420"/>
      </w:pPr>
    </w:lvl>
    <w:lvl w:ilvl="8">
      <w:start w:val="1"/>
      <w:numFmt w:val="decimal"/>
      <w:lvlText w:val="%9"/>
      <w:lvlJc w:val="left"/>
      <w:pPr>
        <w:ind w:left="3590" w:hanging="420"/>
      </w:pPr>
    </w:lvl>
  </w:abstractNum>
  <w:abstractNum w:abstractNumId="1" w15:restartNumberingAfterBreak="0">
    <w:nsid w:val="1D4644A1"/>
    <w:multiLevelType w:val="multilevel"/>
    <w:tmpl w:val="37144D50"/>
    <w:lvl w:ilvl="0">
      <w:start w:val="1"/>
      <w:numFmt w:val="decimal"/>
      <w:lvlText w:val="%1."/>
      <w:lvlJc w:val="left"/>
      <w:pPr>
        <w:ind w:left="720" w:hanging="360"/>
      </w:pPr>
      <w:rPr>
        <w:rFonts w:ascii="メイリオ" w:eastAsia="メイリオ" w:hAnsi="メイリオ" w:cs="メイリオ"/>
        <w:color w:val="333333"/>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B977B6D"/>
    <w:multiLevelType w:val="multilevel"/>
    <w:tmpl w:val="94E46A12"/>
    <w:lvl w:ilvl="0">
      <w:start w:val="1"/>
      <w:numFmt w:val="decimal"/>
      <w:lvlText w:val="%1"/>
      <w:lvlJc w:val="left"/>
      <w:pPr>
        <w:ind w:left="314" w:hanging="314"/>
      </w:pPr>
      <w:rPr>
        <w:sz w:val="18"/>
        <w:szCs w:val="18"/>
      </w:rPr>
    </w:lvl>
    <w:lvl w:ilvl="1">
      <w:start w:val="2"/>
      <w:numFmt w:val="decimal"/>
      <w:lvlText w:val="%2"/>
      <w:lvlJc w:val="left"/>
      <w:pPr>
        <w:ind w:left="360" w:hanging="360"/>
      </w:pPr>
      <w:rPr>
        <w:rFonts w:ascii="ＭＳ ゴシック" w:eastAsia="ＭＳ ゴシック" w:hAnsi="ＭＳ ゴシック" w:cs="ＭＳ ゴシック"/>
      </w:rPr>
    </w:lvl>
    <w:lvl w:ilvl="2">
      <w:start w:val="1"/>
      <w:numFmt w:val="decimal"/>
      <w:lvlText w:val="%3"/>
      <w:lvlJc w:val="left"/>
      <w:pPr>
        <w:ind w:left="1070" w:hanging="420"/>
      </w:pPr>
    </w:lvl>
    <w:lvl w:ilvl="3">
      <w:start w:val="1"/>
      <w:numFmt w:val="decimal"/>
      <w:lvlText w:val="%4."/>
      <w:lvlJc w:val="left"/>
      <w:pPr>
        <w:ind w:left="1490" w:hanging="420"/>
      </w:pPr>
    </w:lvl>
    <w:lvl w:ilvl="4">
      <w:start w:val="1"/>
      <w:numFmt w:val="decimal"/>
      <w:lvlText w:val="(%5)"/>
      <w:lvlJc w:val="left"/>
      <w:pPr>
        <w:ind w:left="1910" w:hanging="420"/>
      </w:pPr>
    </w:lvl>
    <w:lvl w:ilvl="5">
      <w:start w:val="1"/>
      <w:numFmt w:val="decimal"/>
      <w:lvlText w:val="%6"/>
      <w:lvlJc w:val="left"/>
      <w:pPr>
        <w:ind w:left="2330" w:hanging="420"/>
      </w:pPr>
    </w:lvl>
    <w:lvl w:ilvl="6">
      <w:start w:val="1"/>
      <w:numFmt w:val="decimal"/>
      <w:lvlText w:val="%7."/>
      <w:lvlJc w:val="left"/>
      <w:pPr>
        <w:ind w:left="2750" w:hanging="420"/>
      </w:pPr>
    </w:lvl>
    <w:lvl w:ilvl="7">
      <w:start w:val="1"/>
      <w:numFmt w:val="decimal"/>
      <w:lvlText w:val="(%8)"/>
      <w:lvlJc w:val="left"/>
      <w:pPr>
        <w:ind w:left="3170" w:hanging="420"/>
      </w:pPr>
    </w:lvl>
    <w:lvl w:ilvl="8">
      <w:start w:val="1"/>
      <w:numFmt w:val="decimal"/>
      <w:lvlText w:val="%9"/>
      <w:lvlJc w:val="left"/>
      <w:pPr>
        <w:ind w:left="3590" w:hanging="420"/>
      </w:pPr>
    </w:lvl>
  </w:abstractNum>
  <w:abstractNum w:abstractNumId="3" w15:restartNumberingAfterBreak="0">
    <w:nsid w:val="2C33636F"/>
    <w:multiLevelType w:val="multilevel"/>
    <w:tmpl w:val="E61A102C"/>
    <w:lvl w:ilvl="0">
      <w:start w:val="2"/>
      <w:numFmt w:val="decimal"/>
      <w:lvlText w:val="%1"/>
      <w:lvlJc w:val="left"/>
      <w:pPr>
        <w:ind w:left="360" w:hanging="360"/>
      </w:pPr>
      <w:rPr>
        <w:rFonts w:ascii="ＭＳ ゴシック" w:eastAsia="ＭＳ ゴシック" w:hAnsi="ＭＳ ゴシック" w:cs="ＭＳ ゴシック"/>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2D320A1B"/>
    <w:multiLevelType w:val="multilevel"/>
    <w:tmpl w:val="9DFEA78C"/>
    <w:lvl w:ilvl="0">
      <w:start w:val="1"/>
      <w:numFmt w:val="decimal"/>
      <w:lvlText w:val="%1"/>
      <w:lvlJc w:val="left"/>
      <w:pPr>
        <w:ind w:left="340" w:hanging="340"/>
      </w:pPr>
    </w:lvl>
    <w:lvl w:ilvl="1">
      <w:start w:val="1"/>
      <w:numFmt w:val="decimal"/>
      <w:lvlText w:val="(%2)"/>
      <w:lvlJc w:val="left"/>
      <w:pPr>
        <w:ind w:left="670" w:hanging="420"/>
      </w:pPr>
    </w:lvl>
    <w:lvl w:ilvl="2">
      <w:start w:val="1"/>
      <w:numFmt w:val="decimal"/>
      <w:lvlText w:val="%3"/>
      <w:lvlJc w:val="left"/>
      <w:pPr>
        <w:ind w:left="1090" w:hanging="420"/>
      </w:pPr>
    </w:lvl>
    <w:lvl w:ilvl="3">
      <w:start w:val="1"/>
      <w:numFmt w:val="decimal"/>
      <w:lvlText w:val="%4."/>
      <w:lvlJc w:val="left"/>
      <w:pPr>
        <w:ind w:left="1510" w:hanging="420"/>
      </w:pPr>
    </w:lvl>
    <w:lvl w:ilvl="4">
      <w:start w:val="1"/>
      <w:numFmt w:val="decimal"/>
      <w:lvlText w:val="(%5)"/>
      <w:lvlJc w:val="left"/>
      <w:pPr>
        <w:ind w:left="1930" w:hanging="420"/>
      </w:pPr>
    </w:lvl>
    <w:lvl w:ilvl="5">
      <w:start w:val="1"/>
      <w:numFmt w:val="decimal"/>
      <w:lvlText w:val="%6"/>
      <w:lvlJc w:val="left"/>
      <w:pPr>
        <w:ind w:left="2350" w:hanging="420"/>
      </w:pPr>
    </w:lvl>
    <w:lvl w:ilvl="6">
      <w:start w:val="1"/>
      <w:numFmt w:val="decimal"/>
      <w:lvlText w:val="%7."/>
      <w:lvlJc w:val="left"/>
      <w:pPr>
        <w:ind w:left="2770" w:hanging="420"/>
      </w:pPr>
    </w:lvl>
    <w:lvl w:ilvl="7">
      <w:start w:val="1"/>
      <w:numFmt w:val="decimal"/>
      <w:lvlText w:val="(%8)"/>
      <w:lvlJc w:val="left"/>
      <w:pPr>
        <w:ind w:left="3190" w:hanging="420"/>
      </w:pPr>
    </w:lvl>
    <w:lvl w:ilvl="8">
      <w:start w:val="1"/>
      <w:numFmt w:val="decimal"/>
      <w:lvlText w:val="%9"/>
      <w:lvlJc w:val="left"/>
      <w:pPr>
        <w:ind w:left="3610" w:hanging="420"/>
      </w:pPr>
    </w:lvl>
  </w:abstractNum>
  <w:abstractNum w:abstractNumId="5" w15:restartNumberingAfterBreak="0">
    <w:nsid w:val="2D903921"/>
    <w:multiLevelType w:val="multilevel"/>
    <w:tmpl w:val="B060E26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54A1655"/>
    <w:multiLevelType w:val="multilevel"/>
    <w:tmpl w:val="01F6B89E"/>
    <w:lvl w:ilvl="0">
      <w:start w:val="1"/>
      <w:numFmt w:val="decimal"/>
      <w:lvlText w:val="%1"/>
      <w:lvlJc w:val="left"/>
      <w:pPr>
        <w:ind w:left="315" w:hanging="31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C0A1C4E"/>
    <w:multiLevelType w:val="multilevel"/>
    <w:tmpl w:val="1518B3F2"/>
    <w:lvl w:ilvl="0">
      <w:start w:val="1"/>
      <w:numFmt w:val="decimal"/>
      <w:lvlText w:val="%1"/>
      <w:lvlJc w:val="left"/>
      <w:pPr>
        <w:ind w:left="360" w:hanging="360"/>
      </w:pPr>
      <w:rPr>
        <w:rFonts w:ascii="ＭＳ ゴシック" w:eastAsia="ＭＳ ゴシック" w:hAnsi="ＭＳ ゴシック" w:cs="ＭＳ ゴシック"/>
      </w:rPr>
    </w:lvl>
    <w:lvl w:ilvl="1">
      <w:start w:val="1"/>
      <w:numFmt w:val="decimal"/>
      <w:lvlText w:val="(%2)"/>
      <w:lvlJc w:val="left"/>
      <w:pPr>
        <w:ind w:left="222" w:hanging="420"/>
      </w:pPr>
    </w:lvl>
    <w:lvl w:ilvl="2">
      <w:start w:val="1"/>
      <w:numFmt w:val="decimal"/>
      <w:lvlText w:val="%3"/>
      <w:lvlJc w:val="left"/>
      <w:pPr>
        <w:ind w:left="642" w:hanging="420"/>
      </w:pPr>
    </w:lvl>
    <w:lvl w:ilvl="3">
      <w:start w:val="1"/>
      <w:numFmt w:val="decimal"/>
      <w:lvlText w:val="%4."/>
      <w:lvlJc w:val="left"/>
      <w:pPr>
        <w:ind w:left="1062" w:hanging="420"/>
      </w:pPr>
    </w:lvl>
    <w:lvl w:ilvl="4">
      <w:start w:val="1"/>
      <w:numFmt w:val="decimal"/>
      <w:lvlText w:val="(%5)"/>
      <w:lvlJc w:val="left"/>
      <w:pPr>
        <w:ind w:left="1482" w:hanging="420"/>
      </w:pPr>
    </w:lvl>
    <w:lvl w:ilvl="5">
      <w:start w:val="1"/>
      <w:numFmt w:val="decimal"/>
      <w:lvlText w:val="%6"/>
      <w:lvlJc w:val="left"/>
      <w:pPr>
        <w:ind w:left="1902" w:hanging="420"/>
      </w:pPr>
    </w:lvl>
    <w:lvl w:ilvl="6">
      <w:start w:val="1"/>
      <w:numFmt w:val="decimal"/>
      <w:lvlText w:val="%7."/>
      <w:lvlJc w:val="left"/>
      <w:pPr>
        <w:ind w:left="2322" w:hanging="420"/>
      </w:pPr>
    </w:lvl>
    <w:lvl w:ilvl="7">
      <w:start w:val="1"/>
      <w:numFmt w:val="decimal"/>
      <w:lvlText w:val="(%8)"/>
      <w:lvlJc w:val="left"/>
      <w:pPr>
        <w:ind w:left="2742" w:hanging="420"/>
      </w:pPr>
    </w:lvl>
    <w:lvl w:ilvl="8">
      <w:start w:val="1"/>
      <w:numFmt w:val="decimal"/>
      <w:lvlText w:val="%9"/>
      <w:lvlJc w:val="left"/>
      <w:pPr>
        <w:ind w:left="3162" w:hanging="420"/>
      </w:pPr>
    </w:lvl>
  </w:abstractNum>
  <w:abstractNum w:abstractNumId="8" w15:restartNumberingAfterBreak="0">
    <w:nsid w:val="3D262998"/>
    <w:multiLevelType w:val="multilevel"/>
    <w:tmpl w:val="CEDECC16"/>
    <w:lvl w:ilvl="0">
      <w:start w:val="1"/>
      <w:numFmt w:val="decimal"/>
      <w:lvlText w:val="%1."/>
      <w:lvlJc w:val="left"/>
      <w:pPr>
        <w:ind w:left="720" w:hanging="360"/>
      </w:pPr>
      <w:rPr>
        <w:rFonts w:ascii="メイリオ" w:eastAsia="メイリオ" w:hAnsi="メイリオ" w:cs="メイリオ"/>
        <w:color w:val="333333"/>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C7A5264"/>
    <w:multiLevelType w:val="multilevel"/>
    <w:tmpl w:val="114619DC"/>
    <w:lvl w:ilvl="0">
      <w:start w:val="1"/>
      <w:numFmt w:val="decimal"/>
      <w:lvlText w:val="%1"/>
      <w:lvlJc w:val="left"/>
      <w:pPr>
        <w:ind w:left="314" w:hanging="314"/>
      </w:pPr>
      <w:rPr>
        <w:sz w:val="18"/>
        <w:szCs w:val="18"/>
      </w:rPr>
    </w:lvl>
    <w:lvl w:ilvl="1">
      <w:start w:val="2"/>
      <w:numFmt w:val="decimal"/>
      <w:lvlText w:val="%2"/>
      <w:lvlJc w:val="left"/>
      <w:pPr>
        <w:ind w:left="360" w:hanging="360"/>
      </w:pPr>
      <w:rPr>
        <w:rFonts w:ascii="ＭＳ ゴシック" w:eastAsia="ＭＳ ゴシック" w:hAnsi="ＭＳ ゴシック" w:cs="ＭＳ ゴシック"/>
      </w:rPr>
    </w:lvl>
    <w:lvl w:ilvl="2">
      <w:start w:val="1"/>
      <w:numFmt w:val="decimal"/>
      <w:lvlText w:val="%3"/>
      <w:lvlJc w:val="left"/>
      <w:pPr>
        <w:ind w:left="1070" w:hanging="420"/>
      </w:pPr>
    </w:lvl>
    <w:lvl w:ilvl="3">
      <w:start w:val="1"/>
      <w:numFmt w:val="decimal"/>
      <w:lvlText w:val="%4."/>
      <w:lvlJc w:val="left"/>
      <w:pPr>
        <w:ind w:left="1490" w:hanging="420"/>
      </w:pPr>
    </w:lvl>
    <w:lvl w:ilvl="4">
      <w:start w:val="1"/>
      <w:numFmt w:val="decimal"/>
      <w:lvlText w:val="(%5)"/>
      <w:lvlJc w:val="left"/>
      <w:pPr>
        <w:ind w:left="1910" w:hanging="420"/>
      </w:pPr>
    </w:lvl>
    <w:lvl w:ilvl="5">
      <w:start w:val="1"/>
      <w:numFmt w:val="decimal"/>
      <w:lvlText w:val="%6"/>
      <w:lvlJc w:val="left"/>
      <w:pPr>
        <w:ind w:left="2330" w:hanging="420"/>
      </w:pPr>
    </w:lvl>
    <w:lvl w:ilvl="6">
      <w:start w:val="1"/>
      <w:numFmt w:val="decimal"/>
      <w:lvlText w:val="%7."/>
      <w:lvlJc w:val="left"/>
      <w:pPr>
        <w:ind w:left="2750" w:hanging="420"/>
      </w:pPr>
    </w:lvl>
    <w:lvl w:ilvl="7">
      <w:start w:val="1"/>
      <w:numFmt w:val="decimal"/>
      <w:lvlText w:val="(%8)"/>
      <w:lvlJc w:val="left"/>
      <w:pPr>
        <w:ind w:left="3170" w:hanging="420"/>
      </w:pPr>
    </w:lvl>
    <w:lvl w:ilvl="8">
      <w:start w:val="1"/>
      <w:numFmt w:val="decimal"/>
      <w:lvlText w:val="%9"/>
      <w:lvlJc w:val="left"/>
      <w:pPr>
        <w:ind w:left="3590" w:hanging="420"/>
      </w:pPr>
    </w:lvl>
  </w:abstractNum>
  <w:num w:numId="1" w16cid:durableId="1046954006">
    <w:abstractNumId w:val="6"/>
  </w:num>
  <w:num w:numId="2" w16cid:durableId="1590193447">
    <w:abstractNumId w:val="5"/>
  </w:num>
  <w:num w:numId="3" w16cid:durableId="381101813">
    <w:abstractNumId w:val="4"/>
  </w:num>
  <w:num w:numId="4" w16cid:durableId="655913440">
    <w:abstractNumId w:val="1"/>
  </w:num>
  <w:num w:numId="5" w16cid:durableId="319694828">
    <w:abstractNumId w:val="0"/>
  </w:num>
  <w:num w:numId="6" w16cid:durableId="424767480">
    <w:abstractNumId w:val="9"/>
  </w:num>
  <w:num w:numId="7" w16cid:durableId="1046221134">
    <w:abstractNumId w:val="2"/>
  </w:num>
  <w:num w:numId="8" w16cid:durableId="975986566">
    <w:abstractNumId w:val="8"/>
  </w:num>
  <w:num w:numId="9" w16cid:durableId="2008243383">
    <w:abstractNumId w:val="3"/>
  </w:num>
  <w:num w:numId="10" w16cid:durableId="47830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AA"/>
    <w:rsid w:val="001D6B9C"/>
    <w:rsid w:val="006F7258"/>
    <w:rsid w:val="00AF1315"/>
    <w:rsid w:val="00FF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3E3FF1"/>
  <w15:docId w15:val="{C4008BC7-B787-4B50-AB55-FC951ECC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Century"/>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Century"/>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Century"/>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Century"/>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Century"/>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Century"/>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Century"/>
      <w:b/>
      <w:bCs/>
      <w:color w:val="000000"/>
      <w:sz w:val="72"/>
      <w:szCs w:val="72"/>
    </w:rPr>
  </w:style>
  <w:style w:type="table" w:customStyle="1" w:styleId="TableNormal1">
    <w:name w:val="TableNormal1"/>
    <w:tblPr>
      <w:tblCellMar>
        <w:top w:w="100" w:type="dxa"/>
        <w:left w:w="100" w:type="dxa"/>
        <w:bottom w:w="100" w:type="dxa"/>
        <w:right w:w="10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footer"/>
    <w:pPr>
      <w:tabs>
        <w:tab w:val="center" w:pos="4252"/>
        <w:tab w:val="right" w:pos="8504"/>
      </w:tabs>
      <w:snapToGrid w:val="0"/>
    </w:pPr>
  </w:style>
  <w:style w:type="character" w:styleId="a5">
    <w:name w:val="page number"/>
    <w:basedOn w:val="a0"/>
  </w:style>
  <w:style w:type="paragraph" w:styleId="a6">
    <w:name w:val="Body Text Indent"/>
    <w:pPr>
      <w:ind w:left="386"/>
    </w:pPr>
    <w:rPr>
      <w:rFonts w:ascii="ＭＳ 明朝" w:hAnsi="ＭＳ ゴシック"/>
      <w:sz w:val="20"/>
    </w:rPr>
  </w:style>
  <w:style w:type="paragraph" w:styleId="20">
    <w:name w:val="Body Text Indent 2"/>
    <w:pPr>
      <w:ind w:leftChars="190" w:left="725" w:hangingChars="200" w:hanging="362"/>
    </w:pPr>
    <w:rPr>
      <w:rFonts w:ascii="ＭＳ 明朝" w:hAnsi="ＭＳ ゴシック"/>
      <w:sz w:val="20"/>
    </w:rPr>
  </w:style>
  <w:style w:type="paragraph" w:styleId="30">
    <w:name w:val="Body Text Indent 3"/>
    <w:pPr>
      <w:ind w:left="1"/>
    </w:pPr>
    <w:rPr>
      <w:rFonts w:ascii="ＭＳ 明朝" w:hAnsi="ＭＳ ゴシック"/>
      <w:sz w:val="20"/>
    </w:rPr>
  </w:style>
  <w:style w:type="paragraph" w:styleId="a7">
    <w:name w:val="Balloon Text"/>
    <w:semiHidden/>
    <w:rsid w:val="00070BE3"/>
    <w:rPr>
      <w:rFonts w:ascii="Arial" w:eastAsia="ＭＳ ゴシック" w:hAnsi="Arial"/>
      <w:sz w:val="18"/>
      <w:szCs w:val="18"/>
    </w:rPr>
  </w:style>
  <w:style w:type="paragraph" w:customStyle="1" w:styleId="Default">
    <w:name w:val="Default"/>
    <w:rsid w:val="00917210"/>
    <w:pPr>
      <w:autoSpaceDE w:val="0"/>
      <w:autoSpaceDN w:val="0"/>
      <w:adjustRightInd w:val="0"/>
    </w:pPr>
    <w:rPr>
      <w:rFonts w:ascii="ＭＳ 明朝" w:cs="ＭＳ 明朝"/>
      <w:color w:val="000000"/>
      <w:sz w:val="24"/>
      <w:szCs w:val="24"/>
    </w:rPr>
  </w:style>
  <w:style w:type="paragraph" w:styleId="a8">
    <w:name w:val="header"/>
    <w:link w:val="a9"/>
    <w:rsid w:val="00460CE3"/>
    <w:pPr>
      <w:tabs>
        <w:tab w:val="center" w:pos="4252"/>
        <w:tab w:val="right" w:pos="8504"/>
      </w:tabs>
      <w:snapToGrid w:val="0"/>
    </w:pPr>
  </w:style>
  <w:style w:type="character" w:customStyle="1" w:styleId="a9">
    <w:name w:val="ヘッダー (文字)"/>
    <w:link w:val="a8"/>
    <w:rsid w:val="00460CE3"/>
    <w:rPr>
      <w:kern w:val="2"/>
      <w:sz w:val="21"/>
      <w:szCs w:val="24"/>
    </w:rPr>
  </w:style>
  <w:style w:type="character" w:styleId="aa">
    <w:name w:val="annotation reference"/>
    <w:rsid w:val="00BA70D1"/>
    <w:rPr>
      <w:sz w:val="18"/>
      <w:szCs w:val="18"/>
    </w:rPr>
  </w:style>
  <w:style w:type="paragraph" w:styleId="ab">
    <w:name w:val="annotation text"/>
    <w:link w:val="ac"/>
    <w:rsid w:val="00BA70D1"/>
    <w:pPr>
      <w:jc w:val="left"/>
    </w:pPr>
  </w:style>
  <w:style w:type="character" w:customStyle="1" w:styleId="ac">
    <w:name w:val="コメント文字列 (文字)"/>
    <w:link w:val="ab"/>
    <w:rsid w:val="00BA70D1"/>
    <w:rPr>
      <w:kern w:val="2"/>
      <w:sz w:val="21"/>
      <w:szCs w:val="24"/>
    </w:rPr>
  </w:style>
  <w:style w:type="paragraph" w:styleId="ad">
    <w:name w:val="annotation subject"/>
    <w:basedOn w:val="ab"/>
    <w:next w:val="ab"/>
    <w:link w:val="ae"/>
    <w:rsid w:val="00BA70D1"/>
    <w:rPr>
      <w:b/>
      <w:bCs/>
    </w:rPr>
  </w:style>
  <w:style w:type="character" w:customStyle="1" w:styleId="ae">
    <w:name w:val="コメント内容 (文字)"/>
    <w:link w:val="ad"/>
    <w:rsid w:val="00BA70D1"/>
    <w:rPr>
      <w:b/>
      <w:bCs/>
      <w:kern w:val="2"/>
      <w:sz w:val="21"/>
      <w:szCs w:val="24"/>
    </w:rPr>
  </w:style>
  <w:style w:type="table" w:customStyle="1" w:styleId="187">
    <w:name w:val="187"/>
    <w:basedOn w:val="TableNormal10"/>
    <w:tblPr>
      <w:tblStyleRowBandSize w:val="1"/>
      <w:tblStyleColBandSize w:val="1"/>
      <w:tblCellMar>
        <w:top w:w="100" w:type="dxa"/>
        <w:left w:w="100" w:type="dxa"/>
        <w:bottom w:w="100" w:type="dxa"/>
        <w:right w:w="100" w:type="dxa"/>
      </w:tblCellMar>
    </w:tblPr>
  </w:style>
  <w:style w:type="table" w:customStyle="1" w:styleId="186">
    <w:name w:val="186"/>
    <w:basedOn w:val="TableNormal10"/>
    <w:tblPr>
      <w:tblStyleRowBandSize w:val="1"/>
      <w:tblStyleColBandSize w:val="1"/>
      <w:tblCellMar>
        <w:top w:w="100" w:type="dxa"/>
        <w:left w:w="100" w:type="dxa"/>
        <w:bottom w:w="100" w:type="dxa"/>
        <w:right w:w="100" w:type="dxa"/>
      </w:tblCellMar>
    </w:tblPr>
  </w:style>
  <w:style w:type="table" w:customStyle="1" w:styleId="185">
    <w:name w:val="185"/>
    <w:basedOn w:val="TableNormal10"/>
    <w:tblPr>
      <w:tblStyleRowBandSize w:val="1"/>
      <w:tblStyleColBandSize w:val="1"/>
      <w:tblCellMar>
        <w:top w:w="100" w:type="dxa"/>
        <w:left w:w="100" w:type="dxa"/>
        <w:bottom w:w="100" w:type="dxa"/>
        <w:right w:w="100" w:type="dxa"/>
      </w:tblCellMar>
    </w:tblPr>
  </w:style>
  <w:style w:type="table" w:customStyle="1" w:styleId="184">
    <w:name w:val="184"/>
    <w:basedOn w:val="TableNormal10"/>
    <w:tblPr>
      <w:tblStyleRowBandSize w:val="1"/>
      <w:tblStyleColBandSize w:val="1"/>
      <w:tblCellMar>
        <w:top w:w="100" w:type="dxa"/>
        <w:left w:w="100" w:type="dxa"/>
        <w:bottom w:w="100" w:type="dxa"/>
        <w:right w:w="100" w:type="dxa"/>
      </w:tblCellMar>
    </w:tblPr>
  </w:style>
  <w:style w:type="table" w:customStyle="1" w:styleId="183">
    <w:name w:val="183"/>
    <w:basedOn w:val="TableNormal10"/>
    <w:tblPr>
      <w:tblStyleRowBandSize w:val="1"/>
      <w:tblStyleColBandSize w:val="1"/>
      <w:tblCellMar>
        <w:top w:w="100" w:type="dxa"/>
        <w:left w:w="100" w:type="dxa"/>
        <w:bottom w:w="100" w:type="dxa"/>
        <w:right w:w="100" w:type="dxa"/>
      </w:tblCellMar>
    </w:tblPr>
  </w:style>
  <w:style w:type="table" w:customStyle="1" w:styleId="182">
    <w:name w:val="182"/>
    <w:basedOn w:val="TableNormal10"/>
    <w:tblPr>
      <w:tblStyleRowBandSize w:val="1"/>
      <w:tblStyleColBandSize w:val="1"/>
      <w:tblCellMar>
        <w:top w:w="100" w:type="dxa"/>
        <w:left w:w="100" w:type="dxa"/>
        <w:bottom w:w="100" w:type="dxa"/>
        <w:right w:w="100" w:type="dxa"/>
      </w:tblCellMar>
    </w:tblPr>
  </w:style>
  <w:style w:type="table" w:customStyle="1" w:styleId="181">
    <w:name w:val="181"/>
    <w:basedOn w:val="TableNormal10"/>
    <w:tblPr>
      <w:tblStyleRowBandSize w:val="1"/>
      <w:tblStyleColBandSize w:val="1"/>
      <w:tblCellMar>
        <w:top w:w="100" w:type="dxa"/>
        <w:left w:w="100" w:type="dxa"/>
        <w:bottom w:w="100" w:type="dxa"/>
        <w:right w:w="100" w:type="dxa"/>
      </w:tblCellMar>
    </w:tblPr>
  </w:style>
  <w:style w:type="table" w:customStyle="1" w:styleId="180">
    <w:name w:val="180"/>
    <w:basedOn w:val="TableNormal10"/>
    <w:tblPr>
      <w:tblStyleRowBandSize w:val="1"/>
      <w:tblStyleColBandSize w:val="1"/>
      <w:tblCellMar>
        <w:top w:w="100" w:type="dxa"/>
        <w:left w:w="100" w:type="dxa"/>
        <w:bottom w:w="100" w:type="dxa"/>
        <w:right w:w="100" w:type="dxa"/>
      </w:tblCellMar>
    </w:tblPr>
  </w:style>
  <w:style w:type="table" w:customStyle="1" w:styleId="179">
    <w:name w:val="179"/>
    <w:basedOn w:val="TableNormal10"/>
    <w:tblPr>
      <w:tblStyleRowBandSize w:val="1"/>
      <w:tblStyleColBandSize w:val="1"/>
      <w:tblCellMar>
        <w:top w:w="100" w:type="dxa"/>
        <w:left w:w="100" w:type="dxa"/>
        <w:bottom w:w="100" w:type="dxa"/>
        <w:right w:w="100" w:type="dxa"/>
      </w:tblCellMar>
    </w:tblPr>
  </w:style>
  <w:style w:type="table" w:customStyle="1" w:styleId="178">
    <w:name w:val="178"/>
    <w:basedOn w:val="TableNormal10"/>
    <w:tblPr>
      <w:tblStyleRowBandSize w:val="1"/>
      <w:tblStyleColBandSize w:val="1"/>
      <w:tblCellMar>
        <w:top w:w="0" w:type="dxa"/>
        <w:left w:w="99" w:type="dxa"/>
        <w:bottom w:w="0" w:type="dxa"/>
        <w:right w:w="99" w:type="dxa"/>
      </w:tblCellMar>
    </w:tblPr>
  </w:style>
  <w:style w:type="table" w:customStyle="1" w:styleId="177">
    <w:name w:val="177"/>
    <w:basedOn w:val="TableNormal10"/>
    <w:tblPr>
      <w:tblStyleRowBandSize w:val="1"/>
      <w:tblStyleColBandSize w:val="1"/>
      <w:tblCellMar>
        <w:top w:w="100" w:type="dxa"/>
        <w:left w:w="100" w:type="dxa"/>
        <w:bottom w:w="100" w:type="dxa"/>
        <w:right w:w="100" w:type="dxa"/>
      </w:tblCellMar>
    </w:tblPr>
  </w:style>
  <w:style w:type="table" w:customStyle="1" w:styleId="176">
    <w:name w:val="176"/>
    <w:basedOn w:val="TableNormal10"/>
    <w:tblPr>
      <w:tblStyleRowBandSize w:val="1"/>
      <w:tblStyleColBandSize w:val="1"/>
      <w:tblCellMar>
        <w:top w:w="100" w:type="dxa"/>
        <w:left w:w="100" w:type="dxa"/>
        <w:bottom w:w="100" w:type="dxa"/>
        <w:right w:w="100" w:type="dxa"/>
      </w:tblCellMar>
    </w:tblPr>
  </w:style>
  <w:style w:type="table" w:customStyle="1" w:styleId="175">
    <w:name w:val="175"/>
    <w:basedOn w:val="TableNormal10"/>
    <w:tblPr>
      <w:tblStyleRowBandSize w:val="1"/>
      <w:tblStyleColBandSize w:val="1"/>
      <w:tblCellMar>
        <w:top w:w="100" w:type="dxa"/>
        <w:left w:w="100" w:type="dxa"/>
        <w:bottom w:w="100" w:type="dxa"/>
        <w:right w:w="100" w:type="dxa"/>
      </w:tblCellMar>
    </w:tblPr>
  </w:style>
  <w:style w:type="table" w:customStyle="1" w:styleId="174">
    <w:name w:val="174"/>
    <w:basedOn w:val="TableNormal10"/>
    <w:tblPr>
      <w:tblStyleRowBandSize w:val="1"/>
      <w:tblStyleColBandSize w:val="1"/>
      <w:tblCellMar>
        <w:top w:w="100" w:type="dxa"/>
        <w:left w:w="100" w:type="dxa"/>
        <w:bottom w:w="100" w:type="dxa"/>
        <w:right w:w="100" w:type="dxa"/>
      </w:tblCellMar>
    </w:tblPr>
  </w:style>
  <w:style w:type="table" w:customStyle="1" w:styleId="173">
    <w:name w:val="173"/>
    <w:basedOn w:val="TableNormal10"/>
    <w:tblPr>
      <w:tblStyleRowBandSize w:val="1"/>
      <w:tblStyleColBandSize w:val="1"/>
      <w:tblCellMar>
        <w:top w:w="100" w:type="dxa"/>
        <w:left w:w="100" w:type="dxa"/>
        <w:bottom w:w="100" w:type="dxa"/>
        <w:right w:w="100" w:type="dxa"/>
      </w:tblCellMar>
    </w:tblPr>
  </w:style>
  <w:style w:type="table" w:customStyle="1" w:styleId="172">
    <w:name w:val="172"/>
    <w:basedOn w:val="TableNormal10"/>
    <w:tblPr>
      <w:tblStyleRowBandSize w:val="1"/>
      <w:tblStyleColBandSize w:val="1"/>
      <w:tblCellMar>
        <w:top w:w="100" w:type="dxa"/>
        <w:left w:w="100" w:type="dxa"/>
        <w:bottom w:w="100" w:type="dxa"/>
        <w:right w:w="100" w:type="dxa"/>
      </w:tblCellMar>
    </w:tblPr>
  </w:style>
  <w:style w:type="table" w:customStyle="1" w:styleId="171">
    <w:name w:val="171"/>
    <w:basedOn w:val="TableNormal10"/>
    <w:tblPr>
      <w:tblStyleRowBandSize w:val="1"/>
      <w:tblStyleColBandSize w:val="1"/>
      <w:tblCellMar>
        <w:top w:w="100" w:type="dxa"/>
        <w:left w:w="100" w:type="dxa"/>
        <w:bottom w:w="100" w:type="dxa"/>
        <w:right w:w="100" w:type="dxa"/>
      </w:tblCellMar>
    </w:tblPr>
  </w:style>
  <w:style w:type="table" w:customStyle="1" w:styleId="170">
    <w:name w:val="170"/>
    <w:basedOn w:val="TableNormal10"/>
    <w:tblPr>
      <w:tblStyleRowBandSize w:val="1"/>
      <w:tblStyleColBandSize w:val="1"/>
      <w:tblCellMar>
        <w:top w:w="0" w:type="dxa"/>
        <w:left w:w="99" w:type="dxa"/>
        <w:bottom w:w="0" w:type="dxa"/>
        <w:right w:w="99" w:type="dxa"/>
      </w:tblCellMar>
    </w:tblPr>
  </w:style>
  <w:style w:type="table" w:customStyle="1" w:styleId="169">
    <w:name w:val="169"/>
    <w:basedOn w:val="TableNormal10"/>
    <w:tblPr>
      <w:tblStyleRowBandSize w:val="1"/>
      <w:tblStyleColBandSize w:val="1"/>
      <w:tblCellMar>
        <w:top w:w="0" w:type="dxa"/>
        <w:left w:w="99" w:type="dxa"/>
        <w:bottom w:w="0" w:type="dxa"/>
        <w:right w:w="99" w:type="dxa"/>
      </w:tblCellMar>
    </w:tblPr>
  </w:style>
  <w:style w:type="table" w:customStyle="1" w:styleId="168">
    <w:name w:val="168"/>
    <w:basedOn w:val="TableNormal10"/>
    <w:tblPr>
      <w:tblStyleRowBandSize w:val="1"/>
      <w:tblStyleColBandSize w:val="1"/>
      <w:tblCellMar>
        <w:top w:w="0" w:type="dxa"/>
        <w:left w:w="99" w:type="dxa"/>
        <w:bottom w:w="0" w:type="dxa"/>
        <w:right w:w="99" w:type="dxa"/>
      </w:tblCellMar>
    </w:tblPr>
  </w:style>
  <w:style w:type="table" w:customStyle="1" w:styleId="167">
    <w:name w:val="167"/>
    <w:basedOn w:val="TableNormal10"/>
    <w:tblPr>
      <w:tblStyleRowBandSize w:val="1"/>
      <w:tblStyleColBandSize w:val="1"/>
      <w:tblCellMar>
        <w:top w:w="100" w:type="dxa"/>
        <w:left w:w="100" w:type="dxa"/>
        <w:bottom w:w="100" w:type="dxa"/>
        <w:right w:w="100" w:type="dxa"/>
      </w:tblCellMar>
    </w:tblPr>
  </w:style>
  <w:style w:type="table" w:customStyle="1" w:styleId="166">
    <w:name w:val="166"/>
    <w:basedOn w:val="TableNormal10"/>
    <w:tblPr>
      <w:tblStyleRowBandSize w:val="1"/>
      <w:tblStyleColBandSize w:val="1"/>
      <w:tblCellMar>
        <w:top w:w="0" w:type="dxa"/>
        <w:left w:w="99" w:type="dxa"/>
        <w:bottom w:w="0" w:type="dxa"/>
        <w:right w:w="99" w:type="dxa"/>
      </w:tblCellMar>
    </w:tblPr>
  </w:style>
  <w:style w:type="table" w:customStyle="1" w:styleId="165">
    <w:name w:val="165"/>
    <w:basedOn w:val="TableNormal10"/>
    <w:tblPr>
      <w:tblStyleRowBandSize w:val="1"/>
      <w:tblStyleColBandSize w:val="1"/>
      <w:tblCellMar>
        <w:top w:w="100" w:type="dxa"/>
        <w:left w:w="100" w:type="dxa"/>
        <w:bottom w:w="100" w:type="dxa"/>
        <w:right w:w="100" w:type="dxa"/>
      </w:tblCellMar>
    </w:tblPr>
  </w:style>
  <w:style w:type="table" w:customStyle="1" w:styleId="164">
    <w:name w:val="164"/>
    <w:basedOn w:val="TableNormal10"/>
    <w:tblPr>
      <w:tblStyleRowBandSize w:val="1"/>
      <w:tblStyleColBandSize w:val="1"/>
      <w:tblCellMar>
        <w:top w:w="100" w:type="dxa"/>
        <w:left w:w="100" w:type="dxa"/>
        <w:bottom w:w="100" w:type="dxa"/>
        <w:right w:w="100" w:type="dxa"/>
      </w:tblCellMar>
    </w:tblPr>
  </w:style>
  <w:style w:type="table" w:customStyle="1" w:styleId="163">
    <w:name w:val="163"/>
    <w:basedOn w:val="TableNormal10"/>
    <w:tblPr>
      <w:tblStyleRowBandSize w:val="1"/>
      <w:tblStyleColBandSize w:val="1"/>
      <w:tblCellMar>
        <w:top w:w="0" w:type="dxa"/>
        <w:left w:w="99" w:type="dxa"/>
        <w:bottom w:w="0" w:type="dxa"/>
        <w:right w:w="99" w:type="dxa"/>
      </w:tblCellMar>
    </w:tblPr>
  </w:style>
  <w:style w:type="table" w:customStyle="1" w:styleId="162">
    <w:name w:val="162"/>
    <w:basedOn w:val="TableNormal10"/>
    <w:tblPr>
      <w:tblStyleRowBandSize w:val="1"/>
      <w:tblStyleColBandSize w:val="1"/>
      <w:tblCellMar>
        <w:top w:w="0" w:type="dxa"/>
        <w:left w:w="99" w:type="dxa"/>
        <w:bottom w:w="0" w:type="dxa"/>
        <w:right w:w="99" w:type="dxa"/>
      </w:tblCellMar>
    </w:tblPr>
  </w:style>
  <w:style w:type="table" w:customStyle="1" w:styleId="161">
    <w:name w:val="161"/>
    <w:basedOn w:val="TableNormal10"/>
    <w:tblPr>
      <w:tblStyleRowBandSize w:val="1"/>
      <w:tblStyleColBandSize w:val="1"/>
      <w:tblCellMar>
        <w:top w:w="0" w:type="dxa"/>
        <w:left w:w="99" w:type="dxa"/>
        <w:bottom w:w="0" w:type="dxa"/>
        <w:right w:w="99" w:type="dxa"/>
      </w:tblCellMar>
    </w:tblPr>
  </w:style>
  <w:style w:type="table" w:customStyle="1" w:styleId="160">
    <w:name w:val="160"/>
    <w:basedOn w:val="TableNormal10"/>
    <w:tblPr>
      <w:tblStyleRowBandSize w:val="1"/>
      <w:tblStyleColBandSize w:val="1"/>
      <w:tblCellMar>
        <w:top w:w="0" w:type="dxa"/>
        <w:left w:w="99" w:type="dxa"/>
        <w:bottom w:w="0" w:type="dxa"/>
        <w:right w:w="99" w:type="dxa"/>
      </w:tblCellMar>
    </w:tblPr>
  </w:style>
  <w:style w:type="table" w:customStyle="1" w:styleId="159">
    <w:name w:val="159"/>
    <w:basedOn w:val="TableNormal10"/>
    <w:tblPr>
      <w:tblStyleRowBandSize w:val="1"/>
      <w:tblStyleColBandSize w:val="1"/>
      <w:tblCellMar>
        <w:top w:w="0" w:type="dxa"/>
        <w:left w:w="99" w:type="dxa"/>
        <w:bottom w:w="0" w:type="dxa"/>
        <w:right w:w="99" w:type="dxa"/>
      </w:tblCellMar>
    </w:tblPr>
  </w:style>
  <w:style w:type="table" w:customStyle="1" w:styleId="158">
    <w:name w:val="158"/>
    <w:basedOn w:val="TableNormal10"/>
    <w:tblPr>
      <w:tblStyleRowBandSize w:val="1"/>
      <w:tblStyleColBandSize w:val="1"/>
      <w:tblCellMar>
        <w:top w:w="0" w:type="dxa"/>
        <w:left w:w="99" w:type="dxa"/>
        <w:bottom w:w="0" w:type="dxa"/>
        <w:right w:w="99" w:type="dxa"/>
      </w:tblCellMar>
    </w:tblPr>
  </w:style>
  <w:style w:type="table" w:customStyle="1" w:styleId="157">
    <w:name w:val="157"/>
    <w:basedOn w:val="TableNormal10"/>
    <w:tblPr>
      <w:tblStyleRowBandSize w:val="1"/>
      <w:tblStyleColBandSize w:val="1"/>
      <w:tblCellMar>
        <w:top w:w="0" w:type="dxa"/>
        <w:left w:w="99" w:type="dxa"/>
        <w:bottom w:w="0" w:type="dxa"/>
        <w:right w:w="99" w:type="dxa"/>
      </w:tblCellMar>
    </w:tblPr>
  </w:style>
  <w:style w:type="table" w:customStyle="1" w:styleId="156">
    <w:name w:val="156"/>
    <w:basedOn w:val="TableNormal10"/>
    <w:tblPr>
      <w:tblStyleRowBandSize w:val="1"/>
      <w:tblStyleColBandSize w:val="1"/>
      <w:tblCellMar>
        <w:top w:w="0" w:type="dxa"/>
        <w:left w:w="99" w:type="dxa"/>
        <w:bottom w:w="0" w:type="dxa"/>
        <w:right w:w="99" w:type="dxa"/>
      </w:tblCellMar>
    </w:tblPr>
  </w:style>
  <w:style w:type="table" w:customStyle="1" w:styleId="155">
    <w:name w:val="155"/>
    <w:basedOn w:val="TableNormal10"/>
    <w:tblPr>
      <w:tblStyleRowBandSize w:val="1"/>
      <w:tblStyleColBandSize w:val="1"/>
      <w:tblCellMar>
        <w:top w:w="0" w:type="dxa"/>
        <w:left w:w="99" w:type="dxa"/>
        <w:bottom w:w="0" w:type="dxa"/>
        <w:right w:w="99" w:type="dxa"/>
      </w:tblCellMar>
    </w:tblPr>
  </w:style>
  <w:style w:type="table" w:customStyle="1" w:styleId="154">
    <w:name w:val="154"/>
    <w:basedOn w:val="TableNormal10"/>
    <w:tblPr>
      <w:tblStyleRowBandSize w:val="1"/>
      <w:tblStyleColBandSize w:val="1"/>
      <w:tblCellMar>
        <w:top w:w="0" w:type="dxa"/>
        <w:left w:w="99" w:type="dxa"/>
        <w:bottom w:w="0" w:type="dxa"/>
        <w:right w:w="99" w:type="dxa"/>
      </w:tblCellMar>
    </w:tblPr>
  </w:style>
  <w:style w:type="table" w:customStyle="1" w:styleId="153">
    <w:name w:val="153"/>
    <w:basedOn w:val="TableNormal10"/>
    <w:tblPr>
      <w:tblStyleRowBandSize w:val="1"/>
      <w:tblStyleColBandSize w:val="1"/>
      <w:tblCellMar>
        <w:top w:w="0" w:type="dxa"/>
        <w:left w:w="99" w:type="dxa"/>
        <w:bottom w:w="0" w:type="dxa"/>
        <w:right w:w="99" w:type="dxa"/>
      </w:tblCellMar>
    </w:tblPr>
  </w:style>
  <w:style w:type="table" w:customStyle="1" w:styleId="152">
    <w:name w:val="152"/>
    <w:basedOn w:val="TableNormal10"/>
    <w:tblPr>
      <w:tblStyleRowBandSize w:val="1"/>
      <w:tblStyleColBandSize w:val="1"/>
      <w:tblCellMar>
        <w:top w:w="0" w:type="dxa"/>
        <w:left w:w="99" w:type="dxa"/>
        <w:bottom w:w="0" w:type="dxa"/>
        <w:right w:w="99" w:type="dxa"/>
      </w:tblCellMar>
    </w:tblPr>
  </w:style>
  <w:style w:type="table" w:customStyle="1" w:styleId="151">
    <w:name w:val="151"/>
    <w:basedOn w:val="TableNormal10"/>
    <w:tblPr>
      <w:tblStyleRowBandSize w:val="1"/>
      <w:tblStyleColBandSize w:val="1"/>
      <w:tblCellMar>
        <w:top w:w="100" w:type="dxa"/>
        <w:left w:w="100" w:type="dxa"/>
        <w:bottom w:w="100" w:type="dxa"/>
        <w:right w:w="100" w:type="dxa"/>
      </w:tblCellMar>
    </w:tblPr>
  </w:style>
  <w:style w:type="table" w:customStyle="1" w:styleId="150">
    <w:name w:val="150"/>
    <w:basedOn w:val="TableNormal10"/>
    <w:tblPr>
      <w:tblStyleRowBandSize w:val="1"/>
      <w:tblStyleColBandSize w:val="1"/>
      <w:tblCellMar>
        <w:top w:w="0" w:type="dxa"/>
        <w:left w:w="99" w:type="dxa"/>
        <w:bottom w:w="0" w:type="dxa"/>
        <w:right w:w="99" w:type="dxa"/>
      </w:tblCellMar>
    </w:tblPr>
  </w:style>
  <w:style w:type="table" w:customStyle="1" w:styleId="149">
    <w:name w:val="149"/>
    <w:basedOn w:val="TableNormal10"/>
    <w:tblPr>
      <w:tblStyleRowBandSize w:val="1"/>
      <w:tblStyleColBandSize w:val="1"/>
      <w:tblCellMar>
        <w:top w:w="0" w:type="dxa"/>
        <w:left w:w="99" w:type="dxa"/>
        <w:bottom w:w="0" w:type="dxa"/>
        <w:right w:w="99" w:type="dxa"/>
      </w:tblCellMar>
    </w:tblPr>
  </w:style>
  <w:style w:type="table" w:customStyle="1" w:styleId="148">
    <w:name w:val="148"/>
    <w:basedOn w:val="TableNormal10"/>
    <w:tblPr>
      <w:tblStyleRowBandSize w:val="1"/>
      <w:tblStyleColBandSize w:val="1"/>
      <w:tblCellMar>
        <w:top w:w="0" w:type="dxa"/>
        <w:left w:w="99" w:type="dxa"/>
        <w:bottom w:w="0" w:type="dxa"/>
        <w:right w:w="99" w:type="dxa"/>
      </w:tblCellMar>
    </w:tblPr>
  </w:style>
  <w:style w:type="table" w:customStyle="1" w:styleId="147">
    <w:name w:val="147"/>
    <w:basedOn w:val="TableNormal10"/>
    <w:tblPr>
      <w:tblStyleRowBandSize w:val="1"/>
      <w:tblStyleColBandSize w:val="1"/>
      <w:tblCellMar>
        <w:top w:w="0" w:type="dxa"/>
        <w:left w:w="99" w:type="dxa"/>
        <w:bottom w:w="0" w:type="dxa"/>
        <w:right w:w="99" w:type="dxa"/>
      </w:tblCellMar>
    </w:tblPr>
  </w:style>
  <w:style w:type="table" w:customStyle="1" w:styleId="146">
    <w:name w:val="146"/>
    <w:basedOn w:val="TableNormal10"/>
    <w:tblPr>
      <w:tblStyleRowBandSize w:val="1"/>
      <w:tblStyleColBandSize w:val="1"/>
      <w:tblCellMar>
        <w:top w:w="0" w:type="dxa"/>
        <w:left w:w="99" w:type="dxa"/>
        <w:bottom w:w="0" w:type="dxa"/>
        <w:right w:w="99" w:type="dxa"/>
      </w:tblCellMar>
    </w:tblPr>
  </w:style>
  <w:style w:type="table" w:customStyle="1" w:styleId="145">
    <w:name w:val="145"/>
    <w:basedOn w:val="TableNormal10"/>
    <w:tblPr>
      <w:tblStyleRowBandSize w:val="1"/>
      <w:tblStyleColBandSize w:val="1"/>
      <w:tblCellMar>
        <w:top w:w="0" w:type="dxa"/>
        <w:left w:w="99" w:type="dxa"/>
        <w:bottom w:w="0" w:type="dxa"/>
        <w:right w:w="99" w:type="dxa"/>
      </w:tblCellMar>
    </w:tblPr>
  </w:style>
  <w:style w:type="table" w:customStyle="1" w:styleId="144">
    <w:name w:val="144"/>
    <w:basedOn w:val="TableNormal10"/>
    <w:tblPr>
      <w:tblStyleRowBandSize w:val="1"/>
      <w:tblStyleColBandSize w:val="1"/>
      <w:tblCellMar>
        <w:top w:w="0" w:type="dxa"/>
        <w:left w:w="99" w:type="dxa"/>
        <w:bottom w:w="0" w:type="dxa"/>
        <w:right w:w="99" w:type="dxa"/>
      </w:tblCellMar>
    </w:tblPr>
  </w:style>
  <w:style w:type="table" w:customStyle="1" w:styleId="143">
    <w:name w:val="143"/>
    <w:basedOn w:val="TableNormal10"/>
    <w:tblPr>
      <w:tblStyleRowBandSize w:val="1"/>
      <w:tblStyleColBandSize w:val="1"/>
      <w:tblCellMar>
        <w:top w:w="0" w:type="dxa"/>
        <w:left w:w="99" w:type="dxa"/>
        <w:bottom w:w="0" w:type="dxa"/>
        <w:right w:w="99" w:type="dxa"/>
      </w:tblCellMar>
    </w:tblPr>
  </w:style>
  <w:style w:type="table" w:customStyle="1" w:styleId="142">
    <w:name w:val="142"/>
    <w:basedOn w:val="TableNormal10"/>
    <w:tblPr>
      <w:tblStyleRowBandSize w:val="1"/>
      <w:tblStyleColBandSize w:val="1"/>
      <w:tblCellMar>
        <w:top w:w="0" w:type="dxa"/>
        <w:left w:w="99" w:type="dxa"/>
        <w:bottom w:w="0" w:type="dxa"/>
        <w:right w:w="99" w:type="dxa"/>
      </w:tblCellMar>
    </w:tblPr>
  </w:style>
  <w:style w:type="table" w:customStyle="1" w:styleId="141">
    <w:name w:val="141"/>
    <w:basedOn w:val="TableNormal10"/>
    <w:tblPr>
      <w:tblStyleRowBandSize w:val="1"/>
      <w:tblStyleColBandSize w:val="1"/>
      <w:tblCellMar>
        <w:top w:w="0" w:type="dxa"/>
        <w:left w:w="99" w:type="dxa"/>
        <w:bottom w:w="0" w:type="dxa"/>
        <w:right w:w="99" w:type="dxa"/>
      </w:tblCellMar>
    </w:tblPr>
  </w:style>
  <w:style w:type="table" w:customStyle="1" w:styleId="140">
    <w:name w:val="140"/>
    <w:basedOn w:val="TableNormal10"/>
    <w:tblPr>
      <w:tblStyleRowBandSize w:val="1"/>
      <w:tblStyleColBandSize w:val="1"/>
      <w:tblCellMar>
        <w:top w:w="0" w:type="dxa"/>
        <w:left w:w="99" w:type="dxa"/>
        <w:bottom w:w="0" w:type="dxa"/>
        <w:right w:w="99" w:type="dxa"/>
      </w:tblCellMar>
    </w:tblPr>
  </w:style>
  <w:style w:type="table" w:customStyle="1" w:styleId="139">
    <w:name w:val="139"/>
    <w:basedOn w:val="TableNormal10"/>
    <w:tblPr>
      <w:tblStyleRowBandSize w:val="1"/>
      <w:tblStyleColBandSize w:val="1"/>
      <w:tblCellMar>
        <w:top w:w="0" w:type="dxa"/>
        <w:left w:w="99" w:type="dxa"/>
        <w:bottom w:w="0" w:type="dxa"/>
        <w:right w:w="99" w:type="dxa"/>
      </w:tblCellMar>
    </w:tblPr>
  </w:style>
  <w:style w:type="table" w:customStyle="1" w:styleId="138">
    <w:name w:val="138"/>
    <w:basedOn w:val="TableNormal10"/>
    <w:tblPr>
      <w:tblStyleRowBandSize w:val="1"/>
      <w:tblStyleColBandSize w:val="1"/>
      <w:tblCellMar>
        <w:top w:w="0" w:type="dxa"/>
        <w:left w:w="99" w:type="dxa"/>
        <w:bottom w:w="0" w:type="dxa"/>
        <w:right w:w="99" w:type="dxa"/>
      </w:tblCellMar>
    </w:tblPr>
  </w:style>
  <w:style w:type="table" w:customStyle="1" w:styleId="137">
    <w:name w:val="137"/>
    <w:basedOn w:val="TableNormal10"/>
    <w:tblPr>
      <w:tblStyleRowBandSize w:val="1"/>
      <w:tblStyleColBandSize w:val="1"/>
      <w:tblCellMar>
        <w:top w:w="0" w:type="dxa"/>
        <w:left w:w="99" w:type="dxa"/>
        <w:bottom w:w="0" w:type="dxa"/>
        <w:right w:w="99" w:type="dxa"/>
      </w:tblCellMar>
    </w:tblPr>
  </w:style>
  <w:style w:type="table" w:customStyle="1" w:styleId="136">
    <w:name w:val="136"/>
    <w:basedOn w:val="TableNormal10"/>
    <w:tblPr>
      <w:tblStyleRowBandSize w:val="1"/>
      <w:tblStyleColBandSize w:val="1"/>
      <w:tblCellMar>
        <w:top w:w="0" w:type="dxa"/>
        <w:left w:w="99" w:type="dxa"/>
        <w:bottom w:w="0" w:type="dxa"/>
        <w:right w:w="99" w:type="dxa"/>
      </w:tblCellMar>
    </w:tblPr>
  </w:style>
  <w:style w:type="table" w:customStyle="1" w:styleId="135">
    <w:name w:val="135"/>
    <w:basedOn w:val="TableNormal10"/>
    <w:tblPr>
      <w:tblStyleRowBandSize w:val="1"/>
      <w:tblStyleColBandSize w:val="1"/>
      <w:tblCellMar>
        <w:top w:w="0" w:type="dxa"/>
        <w:left w:w="99" w:type="dxa"/>
        <w:bottom w:w="0" w:type="dxa"/>
        <w:right w:w="99" w:type="dxa"/>
      </w:tblCellMar>
    </w:tblPr>
  </w:style>
  <w:style w:type="table" w:customStyle="1" w:styleId="134">
    <w:name w:val="134"/>
    <w:basedOn w:val="TableNormal10"/>
    <w:tblPr>
      <w:tblStyleRowBandSize w:val="1"/>
      <w:tblStyleColBandSize w:val="1"/>
      <w:tblCellMar>
        <w:top w:w="0" w:type="dxa"/>
        <w:left w:w="99" w:type="dxa"/>
        <w:bottom w:w="0" w:type="dxa"/>
        <w:right w:w="99" w:type="dxa"/>
      </w:tblCellMar>
    </w:tblPr>
  </w:style>
  <w:style w:type="table" w:customStyle="1" w:styleId="133">
    <w:name w:val="133"/>
    <w:basedOn w:val="TableNormal10"/>
    <w:tblPr>
      <w:tblStyleRowBandSize w:val="1"/>
      <w:tblStyleColBandSize w:val="1"/>
      <w:tblCellMar>
        <w:top w:w="0" w:type="dxa"/>
        <w:left w:w="99" w:type="dxa"/>
        <w:bottom w:w="0" w:type="dxa"/>
        <w:right w:w="99" w:type="dxa"/>
      </w:tblCellMar>
    </w:tblPr>
  </w:style>
  <w:style w:type="table" w:customStyle="1" w:styleId="132">
    <w:name w:val="132"/>
    <w:basedOn w:val="TableNormal10"/>
    <w:tblPr>
      <w:tblStyleRowBandSize w:val="1"/>
      <w:tblStyleColBandSize w:val="1"/>
      <w:tblCellMar>
        <w:top w:w="0" w:type="dxa"/>
        <w:left w:w="99" w:type="dxa"/>
        <w:bottom w:w="0" w:type="dxa"/>
        <w:right w:w="99" w:type="dxa"/>
      </w:tblCellMar>
    </w:tblPr>
  </w:style>
  <w:style w:type="table" w:customStyle="1" w:styleId="131">
    <w:name w:val="131"/>
    <w:basedOn w:val="TableNormal10"/>
    <w:tblPr>
      <w:tblStyleRowBandSize w:val="1"/>
      <w:tblStyleColBandSize w:val="1"/>
      <w:tblCellMar>
        <w:top w:w="0" w:type="dxa"/>
        <w:left w:w="99" w:type="dxa"/>
        <w:bottom w:w="0" w:type="dxa"/>
        <w:right w:w="99" w:type="dxa"/>
      </w:tblCellMar>
    </w:tblPr>
  </w:style>
  <w:style w:type="table" w:customStyle="1" w:styleId="130">
    <w:name w:val="130"/>
    <w:basedOn w:val="TableNormal10"/>
    <w:tblPr>
      <w:tblStyleRowBandSize w:val="1"/>
      <w:tblStyleColBandSize w:val="1"/>
      <w:tblCellMar>
        <w:top w:w="0" w:type="dxa"/>
        <w:left w:w="99" w:type="dxa"/>
        <w:bottom w:w="0" w:type="dxa"/>
        <w:right w:w="99" w:type="dxa"/>
      </w:tblCellMar>
    </w:tblPr>
  </w:style>
  <w:style w:type="table" w:customStyle="1" w:styleId="129">
    <w:name w:val="129"/>
    <w:basedOn w:val="TableNormal10"/>
    <w:tblPr>
      <w:tblStyleRowBandSize w:val="1"/>
      <w:tblStyleColBandSize w:val="1"/>
      <w:tblCellMar>
        <w:top w:w="0" w:type="dxa"/>
        <w:left w:w="99" w:type="dxa"/>
        <w:bottom w:w="0" w:type="dxa"/>
        <w:right w:w="99" w:type="dxa"/>
      </w:tblCellMar>
    </w:tblPr>
  </w:style>
  <w:style w:type="table" w:customStyle="1" w:styleId="128">
    <w:name w:val="128"/>
    <w:basedOn w:val="TableNormal10"/>
    <w:tblPr>
      <w:tblStyleRowBandSize w:val="1"/>
      <w:tblStyleColBandSize w:val="1"/>
      <w:tblCellMar>
        <w:top w:w="0" w:type="dxa"/>
        <w:left w:w="99" w:type="dxa"/>
        <w:bottom w:w="0" w:type="dxa"/>
        <w:right w:w="99" w:type="dxa"/>
      </w:tblCellMar>
    </w:tblPr>
  </w:style>
  <w:style w:type="table" w:customStyle="1" w:styleId="127">
    <w:name w:val="127"/>
    <w:basedOn w:val="TableNormal10"/>
    <w:tblPr>
      <w:tblStyleRowBandSize w:val="1"/>
      <w:tblStyleColBandSize w:val="1"/>
      <w:tblCellMar>
        <w:top w:w="0" w:type="dxa"/>
        <w:left w:w="99" w:type="dxa"/>
        <w:bottom w:w="0" w:type="dxa"/>
        <w:right w:w="99" w:type="dxa"/>
      </w:tblCellMar>
    </w:tblPr>
  </w:style>
  <w:style w:type="table" w:customStyle="1" w:styleId="126">
    <w:name w:val="126"/>
    <w:basedOn w:val="TableNormal10"/>
    <w:tblPr>
      <w:tblStyleRowBandSize w:val="1"/>
      <w:tblStyleColBandSize w:val="1"/>
      <w:tblCellMar>
        <w:top w:w="0" w:type="dxa"/>
        <w:left w:w="99" w:type="dxa"/>
        <w:bottom w:w="0" w:type="dxa"/>
        <w:right w:w="99" w:type="dxa"/>
      </w:tblCellMar>
    </w:tblPr>
  </w:style>
  <w:style w:type="table" w:customStyle="1" w:styleId="125">
    <w:name w:val="125"/>
    <w:basedOn w:val="TableNormal10"/>
    <w:tblPr>
      <w:tblStyleRowBandSize w:val="1"/>
      <w:tblStyleColBandSize w:val="1"/>
      <w:tblCellMar>
        <w:top w:w="0" w:type="dxa"/>
        <w:left w:w="99" w:type="dxa"/>
        <w:bottom w:w="0" w:type="dxa"/>
        <w:right w:w="99" w:type="dxa"/>
      </w:tblCellMar>
    </w:tblPr>
  </w:style>
  <w:style w:type="table" w:customStyle="1" w:styleId="124">
    <w:name w:val="124"/>
    <w:basedOn w:val="TableNormal10"/>
    <w:tblPr>
      <w:tblStyleRowBandSize w:val="1"/>
      <w:tblStyleColBandSize w:val="1"/>
      <w:tblCellMar>
        <w:top w:w="0" w:type="dxa"/>
        <w:left w:w="99" w:type="dxa"/>
        <w:bottom w:w="0" w:type="dxa"/>
        <w:right w:w="99" w:type="dxa"/>
      </w:tblCellMar>
    </w:tblPr>
  </w:style>
  <w:style w:type="table" w:customStyle="1" w:styleId="123">
    <w:name w:val="123"/>
    <w:basedOn w:val="TableNormal10"/>
    <w:tblPr>
      <w:tblStyleRowBandSize w:val="1"/>
      <w:tblStyleColBandSize w:val="1"/>
      <w:tblCellMar>
        <w:top w:w="0" w:type="dxa"/>
        <w:left w:w="99" w:type="dxa"/>
        <w:bottom w:w="0" w:type="dxa"/>
        <w:right w:w="99" w:type="dxa"/>
      </w:tblCellMar>
    </w:tblPr>
  </w:style>
  <w:style w:type="table" w:customStyle="1" w:styleId="122">
    <w:name w:val="122"/>
    <w:basedOn w:val="TableNormal10"/>
    <w:tblPr>
      <w:tblStyleRowBandSize w:val="1"/>
      <w:tblStyleColBandSize w:val="1"/>
      <w:tblCellMar>
        <w:top w:w="0" w:type="dxa"/>
        <w:left w:w="99" w:type="dxa"/>
        <w:bottom w:w="0" w:type="dxa"/>
        <w:right w:w="99" w:type="dxa"/>
      </w:tblCellMar>
    </w:tblPr>
  </w:style>
  <w:style w:type="table" w:customStyle="1" w:styleId="121">
    <w:name w:val="121"/>
    <w:basedOn w:val="TableNormal10"/>
    <w:tblPr>
      <w:tblStyleRowBandSize w:val="1"/>
      <w:tblStyleColBandSize w:val="1"/>
      <w:tblCellMar>
        <w:top w:w="0" w:type="dxa"/>
        <w:left w:w="99" w:type="dxa"/>
        <w:bottom w:w="0" w:type="dxa"/>
        <w:right w:w="99" w:type="dxa"/>
      </w:tblCellMar>
    </w:tblPr>
  </w:style>
  <w:style w:type="table" w:customStyle="1" w:styleId="120">
    <w:name w:val="120"/>
    <w:basedOn w:val="TableNormal10"/>
    <w:tblPr>
      <w:tblStyleRowBandSize w:val="1"/>
      <w:tblStyleColBandSize w:val="1"/>
      <w:tblCellMar>
        <w:top w:w="0" w:type="dxa"/>
        <w:left w:w="99" w:type="dxa"/>
        <w:bottom w:w="0" w:type="dxa"/>
        <w:right w:w="99" w:type="dxa"/>
      </w:tblCellMar>
    </w:tblPr>
  </w:style>
  <w:style w:type="table" w:customStyle="1" w:styleId="119">
    <w:name w:val="119"/>
    <w:basedOn w:val="TableNormal10"/>
    <w:tblPr>
      <w:tblStyleRowBandSize w:val="1"/>
      <w:tblStyleColBandSize w:val="1"/>
      <w:tblCellMar>
        <w:top w:w="0" w:type="dxa"/>
        <w:left w:w="99" w:type="dxa"/>
        <w:bottom w:w="0" w:type="dxa"/>
        <w:right w:w="99" w:type="dxa"/>
      </w:tblCellMar>
    </w:tblPr>
  </w:style>
  <w:style w:type="table" w:customStyle="1" w:styleId="118">
    <w:name w:val="118"/>
    <w:basedOn w:val="TableNormal10"/>
    <w:tblPr>
      <w:tblStyleRowBandSize w:val="1"/>
      <w:tblStyleColBandSize w:val="1"/>
      <w:tblCellMar>
        <w:top w:w="0" w:type="dxa"/>
        <w:left w:w="99" w:type="dxa"/>
        <w:bottom w:w="0" w:type="dxa"/>
        <w:right w:w="99" w:type="dxa"/>
      </w:tblCellMar>
    </w:tblPr>
  </w:style>
  <w:style w:type="table" w:customStyle="1" w:styleId="117">
    <w:name w:val="117"/>
    <w:basedOn w:val="TableNormal10"/>
    <w:tblPr>
      <w:tblStyleRowBandSize w:val="1"/>
      <w:tblStyleColBandSize w:val="1"/>
      <w:tblCellMar>
        <w:top w:w="0" w:type="dxa"/>
        <w:left w:w="99" w:type="dxa"/>
        <w:bottom w:w="0" w:type="dxa"/>
        <w:right w:w="99" w:type="dxa"/>
      </w:tblCellMar>
    </w:tblPr>
  </w:style>
  <w:style w:type="table" w:customStyle="1" w:styleId="116">
    <w:name w:val="116"/>
    <w:basedOn w:val="TableNormal10"/>
    <w:tblPr>
      <w:tblStyleRowBandSize w:val="1"/>
      <w:tblStyleColBandSize w:val="1"/>
      <w:tblCellMar>
        <w:top w:w="0" w:type="dxa"/>
        <w:left w:w="99" w:type="dxa"/>
        <w:bottom w:w="0" w:type="dxa"/>
        <w:right w:w="99" w:type="dxa"/>
      </w:tblCellMar>
    </w:tblPr>
  </w:style>
  <w:style w:type="table" w:customStyle="1" w:styleId="115">
    <w:name w:val="115"/>
    <w:basedOn w:val="TableNormal10"/>
    <w:tblPr>
      <w:tblStyleRowBandSize w:val="1"/>
      <w:tblStyleColBandSize w:val="1"/>
      <w:tblCellMar>
        <w:top w:w="0" w:type="dxa"/>
        <w:left w:w="99" w:type="dxa"/>
        <w:bottom w:w="0" w:type="dxa"/>
        <w:right w:w="99" w:type="dxa"/>
      </w:tblCellMar>
    </w:tblPr>
  </w:style>
  <w:style w:type="table" w:customStyle="1" w:styleId="114">
    <w:name w:val="114"/>
    <w:basedOn w:val="TableNormal10"/>
    <w:tblPr>
      <w:tblStyleRowBandSize w:val="1"/>
      <w:tblStyleColBandSize w:val="1"/>
      <w:tblCellMar>
        <w:top w:w="0" w:type="dxa"/>
        <w:left w:w="99" w:type="dxa"/>
        <w:bottom w:w="0" w:type="dxa"/>
        <w:right w:w="99" w:type="dxa"/>
      </w:tblCellMar>
    </w:tblPr>
  </w:style>
  <w:style w:type="table" w:customStyle="1" w:styleId="113">
    <w:name w:val="113"/>
    <w:basedOn w:val="TableNormal10"/>
    <w:tblPr>
      <w:tblStyleRowBandSize w:val="1"/>
      <w:tblStyleColBandSize w:val="1"/>
      <w:tblCellMar>
        <w:top w:w="0" w:type="dxa"/>
        <w:left w:w="99" w:type="dxa"/>
        <w:bottom w:w="0" w:type="dxa"/>
        <w:right w:w="99" w:type="dxa"/>
      </w:tblCellMar>
    </w:tblPr>
  </w:style>
  <w:style w:type="table" w:customStyle="1" w:styleId="112">
    <w:name w:val="112"/>
    <w:basedOn w:val="TableNormal10"/>
    <w:tblPr>
      <w:tblStyleRowBandSize w:val="1"/>
      <w:tblStyleColBandSize w:val="1"/>
      <w:tblCellMar>
        <w:top w:w="0" w:type="dxa"/>
        <w:left w:w="99" w:type="dxa"/>
        <w:bottom w:w="0" w:type="dxa"/>
        <w:right w:w="99" w:type="dxa"/>
      </w:tblCellMar>
    </w:tblPr>
  </w:style>
  <w:style w:type="table" w:customStyle="1" w:styleId="111">
    <w:name w:val="111"/>
    <w:basedOn w:val="TableNormal10"/>
    <w:tblPr>
      <w:tblStyleRowBandSize w:val="1"/>
      <w:tblStyleColBandSize w:val="1"/>
      <w:tblCellMar>
        <w:top w:w="0" w:type="dxa"/>
        <w:left w:w="99" w:type="dxa"/>
        <w:bottom w:w="0" w:type="dxa"/>
        <w:right w:w="99" w:type="dxa"/>
      </w:tblCellMar>
    </w:tblPr>
  </w:style>
  <w:style w:type="table" w:customStyle="1" w:styleId="110">
    <w:name w:val="110"/>
    <w:basedOn w:val="TableNormal10"/>
    <w:tblPr>
      <w:tblStyleRowBandSize w:val="1"/>
      <w:tblStyleColBandSize w:val="1"/>
      <w:tblCellMar>
        <w:top w:w="0" w:type="dxa"/>
        <w:left w:w="99" w:type="dxa"/>
        <w:bottom w:w="0" w:type="dxa"/>
        <w:right w:w="99" w:type="dxa"/>
      </w:tblCellMar>
    </w:tblPr>
  </w:style>
  <w:style w:type="table" w:customStyle="1" w:styleId="109">
    <w:name w:val="109"/>
    <w:basedOn w:val="TableNormal10"/>
    <w:tblPr>
      <w:tblStyleRowBandSize w:val="1"/>
      <w:tblStyleColBandSize w:val="1"/>
      <w:tblCellMar>
        <w:top w:w="0" w:type="dxa"/>
        <w:left w:w="99" w:type="dxa"/>
        <w:bottom w:w="0" w:type="dxa"/>
        <w:right w:w="99" w:type="dxa"/>
      </w:tblCellMar>
    </w:tblPr>
  </w:style>
  <w:style w:type="table" w:customStyle="1" w:styleId="108">
    <w:name w:val="108"/>
    <w:basedOn w:val="TableNormal10"/>
    <w:tblPr>
      <w:tblStyleRowBandSize w:val="1"/>
      <w:tblStyleColBandSize w:val="1"/>
      <w:tblCellMar>
        <w:top w:w="0" w:type="dxa"/>
        <w:left w:w="99" w:type="dxa"/>
        <w:bottom w:w="0" w:type="dxa"/>
        <w:right w:w="99" w:type="dxa"/>
      </w:tblCellMar>
    </w:tblPr>
  </w:style>
  <w:style w:type="table" w:customStyle="1" w:styleId="107">
    <w:name w:val="107"/>
    <w:basedOn w:val="TableNormal10"/>
    <w:tblPr>
      <w:tblStyleRowBandSize w:val="1"/>
      <w:tblStyleColBandSize w:val="1"/>
      <w:tblCellMar>
        <w:top w:w="0" w:type="dxa"/>
        <w:left w:w="99" w:type="dxa"/>
        <w:bottom w:w="0" w:type="dxa"/>
        <w:right w:w="99" w:type="dxa"/>
      </w:tblCellMar>
    </w:tblPr>
  </w:style>
  <w:style w:type="table" w:customStyle="1" w:styleId="106">
    <w:name w:val="106"/>
    <w:basedOn w:val="TableNormal10"/>
    <w:tblPr>
      <w:tblStyleRowBandSize w:val="1"/>
      <w:tblStyleColBandSize w:val="1"/>
      <w:tblCellMar>
        <w:top w:w="0" w:type="dxa"/>
        <w:left w:w="99" w:type="dxa"/>
        <w:bottom w:w="0" w:type="dxa"/>
        <w:right w:w="99" w:type="dxa"/>
      </w:tblCellMar>
    </w:tblPr>
  </w:style>
  <w:style w:type="table" w:customStyle="1" w:styleId="105">
    <w:name w:val="105"/>
    <w:basedOn w:val="TableNormal10"/>
    <w:tblPr>
      <w:tblStyleRowBandSize w:val="1"/>
      <w:tblStyleColBandSize w:val="1"/>
      <w:tblCellMar>
        <w:top w:w="0" w:type="dxa"/>
        <w:left w:w="99" w:type="dxa"/>
        <w:bottom w:w="0" w:type="dxa"/>
        <w:right w:w="99" w:type="dxa"/>
      </w:tblCellMar>
    </w:tblPr>
  </w:style>
  <w:style w:type="table" w:customStyle="1" w:styleId="104">
    <w:name w:val="104"/>
    <w:basedOn w:val="TableNormal10"/>
    <w:tblPr>
      <w:tblStyleRowBandSize w:val="1"/>
      <w:tblStyleColBandSize w:val="1"/>
      <w:tblCellMar>
        <w:top w:w="0" w:type="dxa"/>
        <w:left w:w="99" w:type="dxa"/>
        <w:bottom w:w="0" w:type="dxa"/>
        <w:right w:w="99" w:type="dxa"/>
      </w:tblCellMar>
    </w:tblPr>
  </w:style>
  <w:style w:type="table" w:customStyle="1" w:styleId="103">
    <w:name w:val="103"/>
    <w:basedOn w:val="TableNormal10"/>
    <w:tblPr>
      <w:tblStyleRowBandSize w:val="1"/>
      <w:tblStyleColBandSize w:val="1"/>
      <w:tblCellMar>
        <w:top w:w="0" w:type="dxa"/>
        <w:left w:w="99" w:type="dxa"/>
        <w:bottom w:w="0" w:type="dxa"/>
        <w:right w:w="99" w:type="dxa"/>
      </w:tblCellMar>
    </w:tblPr>
  </w:style>
  <w:style w:type="table" w:customStyle="1" w:styleId="102">
    <w:name w:val="102"/>
    <w:basedOn w:val="TableNormal10"/>
    <w:tblPr>
      <w:tblStyleRowBandSize w:val="1"/>
      <w:tblStyleColBandSize w:val="1"/>
      <w:tblCellMar>
        <w:top w:w="0" w:type="dxa"/>
        <w:left w:w="99" w:type="dxa"/>
        <w:bottom w:w="0" w:type="dxa"/>
        <w:right w:w="99" w:type="dxa"/>
      </w:tblCellMar>
    </w:tblPr>
  </w:style>
  <w:style w:type="table" w:customStyle="1" w:styleId="101">
    <w:name w:val="101"/>
    <w:basedOn w:val="TableNormal10"/>
    <w:tblPr>
      <w:tblStyleRowBandSize w:val="1"/>
      <w:tblStyleColBandSize w:val="1"/>
      <w:tblCellMar>
        <w:top w:w="0" w:type="dxa"/>
        <w:left w:w="99" w:type="dxa"/>
        <w:bottom w:w="0" w:type="dxa"/>
        <w:right w:w="99" w:type="dxa"/>
      </w:tblCellMar>
    </w:tblPr>
  </w:style>
  <w:style w:type="table" w:customStyle="1" w:styleId="100">
    <w:name w:val="100"/>
    <w:basedOn w:val="TableNormal10"/>
    <w:tblPr>
      <w:tblStyleRowBandSize w:val="1"/>
      <w:tblStyleColBandSize w:val="1"/>
      <w:tblCellMar>
        <w:top w:w="0" w:type="dxa"/>
        <w:left w:w="99" w:type="dxa"/>
        <w:bottom w:w="0" w:type="dxa"/>
        <w:right w:w="99" w:type="dxa"/>
      </w:tblCellMar>
    </w:tblPr>
  </w:style>
  <w:style w:type="table" w:customStyle="1" w:styleId="99">
    <w:name w:val="99"/>
    <w:basedOn w:val="TableNormal10"/>
    <w:tblPr>
      <w:tblStyleRowBandSize w:val="1"/>
      <w:tblStyleColBandSize w:val="1"/>
      <w:tblCellMar>
        <w:top w:w="0" w:type="dxa"/>
        <w:left w:w="99" w:type="dxa"/>
        <w:bottom w:w="0" w:type="dxa"/>
        <w:right w:w="99" w:type="dxa"/>
      </w:tblCellMar>
    </w:tblPr>
  </w:style>
  <w:style w:type="table" w:customStyle="1" w:styleId="98">
    <w:name w:val="98"/>
    <w:basedOn w:val="TableNormal10"/>
    <w:tblPr>
      <w:tblStyleRowBandSize w:val="1"/>
      <w:tblStyleColBandSize w:val="1"/>
      <w:tblCellMar>
        <w:top w:w="0" w:type="dxa"/>
        <w:left w:w="99" w:type="dxa"/>
        <w:bottom w:w="0" w:type="dxa"/>
        <w:right w:w="99" w:type="dxa"/>
      </w:tblCellMar>
    </w:tblPr>
  </w:style>
  <w:style w:type="table" w:customStyle="1" w:styleId="97">
    <w:name w:val="97"/>
    <w:basedOn w:val="TableNormal10"/>
    <w:tblPr>
      <w:tblStyleRowBandSize w:val="1"/>
      <w:tblStyleColBandSize w:val="1"/>
      <w:tblCellMar>
        <w:top w:w="0" w:type="dxa"/>
        <w:left w:w="99" w:type="dxa"/>
        <w:bottom w:w="0" w:type="dxa"/>
        <w:right w:w="99" w:type="dxa"/>
      </w:tblCellMar>
    </w:tblPr>
  </w:style>
  <w:style w:type="table" w:customStyle="1" w:styleId="96">
    <w:name w:val="96"/>
    <w:basedOn w:val="TableNormal10"/>
    <w:tblPr>
      <w:tblStyleRowBandSize w:val="1"/>
      <w:tblStyleColBandSize w:val="1"/>
      <w:tblCellMar>
        <w:top w:w="0" w:type="dxa"/>
        <w:left w:w="99" w:type="dxa"/>
        <w:bottom w:w="0" w:type="dxa"/>
        <w:right w:w="99" w:type="dxa"/>
      </w:tblCellMar>
    </w:tblPr>
  </w:style>
  <w:style w:type="table" w:customStyle="1" w:styleId="95">
    <w:name w:val="95"/>
    <w:basedOn w:val="TableNormal10"/>
    <w:tblPr>
      <w:tblStyleRowBandSize w:val="1"/>
      <w:tblStyleColBandSize w:val="1"/>
      <w:tblCellMar>
        <w:top w:w="0" w:type="dxa"/>
        <w:left w:w="99" w:type="dxa"/>
        <w:bottom w:w="0" w:type="dxa"/>
        <w:right w:w="99" w:type="dxa"/>
      </w:tblCellMar>
    </w:tblPr>
  </w:style>
  <w:style w:type="table" w:customStyle="1" w:styleId="94">
    <w:name w:val="94"/>
    <w:basedOn w:val="TableNormal10"/>
    <w:tblPr>
      <w:tblStyleRowBandSize w:val="1"/>
      <w:tblStyleColBandSize w:val="1"/>
      <w:tblCellMar>
        <w:top w:w="0" w:type="dxa"/>
        <w:left w:w="99" w:type="dxa"/>
        <w:bottom w:w="0" w:type="dxa"/>
        <w:right w:w="99" w:type="dxa"/>
      </w:tblCellMar>
    </w:tblPr>
  </w:style>
  <w:style w:type="table" w:customStyle="1" w:styleId="93">
    <w:name w:val="93"/>
    <w:basedOn w:val="TableNormal10"/>
    <w:tblPr>
      <w:tblStyleRowBandSize w:val="1"/>
      <w:tblStyleColBandSize w:val="1"/>
      <w:tblCellMar>
        <w:top w:w="0" w:type="dxa"/>
        <w:left w:w="99" w:type="dxa"/>
        <w:bottom w:w="0" w:type="dxa"/>
        <w:right w:w="99" w:type="dxa"/>
      </w:tblCellMar>
    </w:tblPr>
  </w:style>
  <w:style w:type="table" w:customStyle="1" w:styleId="92">
    <w:name w:val="92"/>
    <w:basedOn w:val="TableNormal10"/>
    <w:tblPr>
      <w:tblStyleRowBandSize w:val="1"/>
      <w:tblStyleColBandSize w:val="1"/>
      <w:tblCellMar>
        <w:top w:w="0" w:type="dxa"/>
        <w:left w:w="99" w:type="dxa"/>
        <w:bottom w:w="0" w:type="dxa"/>
        <w:right w:w="99" w:type="dxa"/>
      </w:tblCellMar>
    </w:tblPr>
  </w:style>
  <w:style w:type="table" w:customStyle="1" w:styleId="91">
    <w:name w:val="91"/>
    <w:basedOn w:val="TableNormal10"/>
    <w:tblPr>
      <w:tblStyleRowBandSize w:val="1"/>
      <w:tblStyleColBandSize w:val="1"/>
      <w:tblCellMar>
        <w:top w:w="0" w:type="dxa"/>
        <w:left w:w="99" w:type="dxa"/>
        <w:bottom w:w="0" w:type="dxa"/>
        <w:right w:w="99" w:type="dxa"/>
      </w:tblCellMar>
    </w:tblPr>
  </w:style>
  <w:style w:type="table" w:customStyle="1" w:styleId="90">
    <w:name w:val="90"/>
    <w:basedOn w:val="TableNormal10"/>
    <w:tblPr>
      <w:tblStyleRowBandSize w:val="1"/>
      <w:tblStyleColBandSize w:val="1"/>
      <w:tblCellMar>
        <w:top w:w="0" w:type="dxa"/>
        <w:left w:w="99" w:type="dxa"/>
        <w:bottom w:w="0" w:type="dxa"/>
        <w:right w:w="99" w:type="dxa"/>
      </w:tblCellMar>
    </w:tblPr>
  </w:style>
  <w:style w:type="table" w:customStyle="1" w:styleId="89">
    <w:name w:val="89"/>
    <w:basedOn w:val="TableNormal10"/>
    <w:tblPr>
      <w:tblStyleRowBandSize w:val="1"/>
      <w:tblStyleColBandSize w:val="1"/>
      <w:tblCellMar>
        <w:top w:w="0" w:type="dxa"/>
        <w:left w:w="99" w:type="dxa"/>
        <w:bottom w:w="0" w:type="dxa"/>
        <w:right w:w="99" w:type="dxa"/>
      </w:tblCellMar>
    </w:tblPr>
  </w:style>
  <w:style w:type="table" w:customStyle="1" w:styleId="88">
    <w:name w:val="88"/>
    <w:basedOn w:val="TableNormal10"/>
    <w:tblPr>
      <w:tblStyleRowBandSize w:val="1"/>
      <w:tblStyleColBandSize w:val="1"/>
      <w:tblCellMar>
        <w:top w:w="0" w:type="dxa"/>
        <w:left w:w="99" w:type="dxa"/>
        <w:bottom w:w="0" w:type="dxa"/>
        <w:right w:w="99" w:type="dxa"/>
      </w:tblCellMar>
    </w:tblPr>
  </w:style>
  <w:style w:type="table" w:customStyle="1" w:styleId="87">
    <w:name w:val="87"/>
    <w:basedOn w:val="TableNormal10"/>
    <w:tblPr>
      <w:tblStyleRowBandSize w:val="1"/>
      <w:tblStyleColBandSize w:val="1"/>
      <w:tblCellMar>
        <w:top w:w="0" w:type="dxa"/>
        <w:left w:w="99" w:type="dxa"/>
        <w:bottom w:w="0" w:type="dxa"/>
        <w:right w:w="99" w:type="dxa"/>
      </w:tblCellMar>
    </w:tblPr>
  </w:style>
  <w:style w:type="table" w:customStyle="1" w:styleId="86">
    <w:name w:val="86"/>
    <w:basedOn w:val="TableNormal10"/>
    <w:tblPr>
      <w:tblStyleRowBandSize w:val="1"/>
      <w:tblStyleColBandSize w:val="1"/>
      <w:tblCellMar>
        <w:top w:w="0" w:type="dxa"/>
        <w:left w:w="99" w:type="dxa"/>
        <w:bottom w:w="0" w:type="dxa"/>
        <w:right w:w="99" w:type="dxa"/>
      </w:tblCellMar>
    </w:tblPr>
  </w:style>
  <w:style w:type="table" w:customStyle="1" w:styleId="85">
    <w:name w:val="85"/>
    <w:basedOn w:val="TableNormal10"/>
    <w:tblPr>
      <w:tblStyleRowBandSize w:val="1"/>
      <w:tblStyleColBandSize w:val="1"/>
      <w:tblCellMar>
        <w:top w:w="0" w:type="dxa"/>
        <w:left w:w="99" w:type="dxa"/>
        <w:bottom w:w="0" w:type="dxa"/>
        <w:right w:w="99" w:type="dxa"/>
      </w:tblCellMar>
    </w:tblPr>
  </w:style>
  <w:style w:type="table" w:customStyle="1" w:styleId="84">
    <w:name w:val="84"/>
    <w:basedOn w:val="TableNormal10"/>
    <w:tblPr>
      <w:tblStyleRowBandSize w:val="1"/>
      <w:tblStyleColBandSize w:val="1"/>
      <w:tblCellMar>
        <w:top w:w="0" w:type="dxa"/>
        <w:left w:w="99" w:type="dxa"/>
        <w:bottom w:w="0" w:type="dxa"/>
        <w:right w:w="99" w:type="dxa"/>
      </w:tblCellMar>
    </w:tblPr>
  </w:style>
  <w:style w:type="table" w:customStyle="1" w:styleId="83">
    <w:name w:val="83"/>
    <w:basedOn w:val="TableNormal10"/>
    <w:tblPr>
      <w:tblStyleRowBandSize w:val="1"/>
      <w:tblStyleColBandSize w:val="1"/>
      <w:tblCellMar>
        <w:top w:w="0" w:type="dxa"/>
        <w:left w:w="99" w:type="dxa"/>
        <w:bottom w:w="0" w:type="dxa"/>
        <w:right w:w="99" w:type="dxa"/>
      </w:tblCellMar>
    </w:tblPr>
  </w:style>
  <w:style w:type="table" w:customStyle="1" w:styleId="82">
    <w:name w:val="82"/>
    <w:basedOn w:val="TableNormal10"/>
    <w:tblPr>
      <w:tblStyleRowBandSize w:val="1"/>
      <w:tblStyleColBandSize w:val="1"/>
      <w:tblCellMar>
        <w:top w:w="0" w:type="dxa"/>
        <w:left w:w="99" w:type="dxa"/>
        <w:bottom w:w="0" w:type="dxa"/>
        <w:right w:w="99" w:type="dxa"/>
      </w:tblCellMar>
    </w:tblPr>
  </w:style>
  <w:style w:type="table" w:customStyle="1" w:styleId="81">
    <w:name w:val="81"/>
    <w:basedOn w:val="TableNormal10"/>
    <w:tblPr>
      <w:tblStyleRowBandSize w:val="1"/>
      <w:tblStyleColBandSize w:val="1"/>
      <w:tblCellMar>
        <w:top w:w="0" w:type="dxa"/>
        <w:left w:w="99" w:type="dxa"/>
        <w:bottom w:w="0" w:type="dxa"/>
        <w:right w:w="99" w:type="dxa"/>
      </w:tblCellMar>
    </w:tblPr>
  </w:style>
  <w:style w:type="table" w:customStyle="1" w:styleId="80">
    <w:name w:val="80"/>
    <w:basedOn w:val="TableNormal10"/>
    <w:tblPr>
      <w:tblStyleRowBandSize w:val="1"/>
      <w:tblStyleColBandSize w:val="1"/>
      <w:tblCellMar>
        <w:top w:w="0" w:type="dxa"/>
        <w:left w:w="99" w:type="dxa"/>
        <w:bottom w:w="0" w:type="dxa"/>
        <w:right w:w="99" w:type="dxa"/>
      </w:tblCellMar>
    </w:tblPr>
  </w:style>
  <w:style w:type="table" w:customStyle="1" w:styleId="79">
    <w:name w:val="79"/>
    <w:basedOn w:val="TableNormal10"/>
    <w:tblPr>
      <w:tblStyleRowBandSize w:val="1"/>
      <w:tblStyleColBandSize w:val="1"/>
      <w:tblCellMar>
        <w:top w:w="0" w:type="dxa"/>
        <w:left w:w="99" w:type="dxa"/>
        <w:bottom w:w="0" w:type="dxa"/>
        <w:right w:w="99" w:type="dxa"/>
      </w:tblCellMar>
    </w:tblPr>
  </w:style>
  <w:style w:type="table" w:customStyle="1" w:styleId="78">
    <w:name w:val="78"/>
    <w:basedOn w:val="TableNormal10"/>
    <w:tblPr>
      <w:tblStyleRowBandSize w:val="1"/>
      <w:tblStyleColBandSize w:val="1"/>
      <w:tblCellMar>
        <w:top w:w="0" w:type="dxa"/>
        <w:left w:w="99" w:type="dxa"/>
        <w:bottom w:w="0" w:type="dxa"/>
        <w:right w:w="99" w:type="dxa"/>
      </w:tblCellMar>
    </w:tblPr>
  </w:style>
  <w:style w:type="table" w:customStyle="1" w:styleId="77">
    <w:name w:val="77"/>
    <w:basedOn w:val="TableNormal10"/>
    <w:tblPr>
      <w:tblStyleRowBandSize w:val="1"/>
      <w:tblStyleColBandSize w:val="1"/>
      <w:tblCellMar>
        <w:top w:w="0" w:type="dxa"/>
        <w:left w:w="99" w:type="dxa"/>
        <w:bottom w:w="0" w:type="dxa"/>
        <w:right w:w="99" w:type="dxa"/>
      </w:tblCellMar>
    </w:tblPr>
  </w:style>
  <w:style w:type="table" w:customStyle="1" w:styleId="76">
    <w:name w:val="76"/>
    <w:basedOn w:val="TableNormal10"/>
    <w:tblPr>
      <w:tblStyleRowBandSize w:val="1"/>
      <w:tblStyleColBandSize w:val="1"/>
      <w:tblCellMar>
        <w:top w:w="0" w:type="dxa"/>
        <w:left w:w="99" w:type="dxa"/>
        <w:bottom w:w="0" w:type="dxa"/>
        <w:right w:w="99" w:type="dxa"/>
      </w:tblCellMar>
    </w:tblPr>
  </w:style>
  <w:style w:type="table" w:customStyle="1" w:styleId="75">
    <w:name w:val="75"/>
    <w:basedOn w:val="TableNormal10"/>
    <w:tblPr>
      <w:tblStyleRowBandSize w:val="1"/>
      <w:tblStyleColBandSize w:val="1"/>
      <w:tblCellMar>
        <w:top w:w="0" w:type="dxa"/>
        <w:left w:w="99" w:type="dxa"/>
        <w:bottom w:w="0" w:type="dxa"/>
        <w:right w:w="99" w:type="dxa"/>
      </w:tblCellMar>
    </w:tblPr>
  </w:style>
  <w:style w:type="table" w:customStyle="1" w:styleId="74">
    <w:name w:val="74"/>
    <w:basedOn w:val="TableNormal10"/>
    <w:tblPr>
      <w:tblStyleRowBandSize w:val="1"/>
      <w:tblStyleColBandSize w:val="1"/>
      <w:tblCellMar>
        <w:top w:w="0" w:type="dxa"/>
        <w:left w:w="99" w:type="dxa"/>
        <w:bottom w:w="0" w:type="dxa"/>
        <w:right w:w="99" w:type="dxa"/>
      </w:tblCellMar>
    </w:tblPr>
  </w:style>
  <w:style w:type="table" w:customStyle="1" w:styleId="73">
    <w:name w:val="73"/>
    <w:basedOn w:val="TableNormal10"/>
    <w:tblPr>
      <w:tblStyleRowBandSize w:val="1"/>
      <w:tblStyleColBandSize w:val="1"/>
      <w:tblCellMar>
        <w:top w:w="0" w:type="dxa"/>
        <w:left w:w="99" w:type="dxa"/>
        <w:bottom w:w="0" w:type="dxa"/>
        <w:right w:w="99" w:type="dxa"/>
      </w:tblCellMar>
    </w:tblPr>
  </w:style>
  <w:style w:type="table" w:customStyle="1" w:styleId="72">
    <w:name w:val="72"/>
    <w:basedOn w:val="TableNormal10"/>
    <w:tblPr>
      <w:tblStyleRowBandSize w:val="1"/>
      <w:tblStyleColBandSize w:val="1"/>
      <w:tblCellMar>
        <w:top w:w="0" w:type="dxa"/>
        <w:left w:w="99" w:type="dxa"/>
        <w:bottom w:w="0" w:type="dxa"/>
        <w:right w:w="99" w:type="dxa"/>
      </w:tblCellMar>
    </w:tblPr>
  </w:style>
  <w:style w:type="table" w:customStyle="1" w:styleId="71">
    <w:name w:val="71"/>
    <w:basedOn w:val="TableNormal10"/>
    <w:tblPr>
      <w:tblStyleRowBandSize w:val="1"/>
      <w:tblStyleColBandSize w:val="1"/>
      <w:tblCellMar>
        <w:top w:w="0" w:type="dxa"/>
        <w:left w:w="99" w:type="dxa"/>
        <w:bottom w:w="0" w:type="dxa"/>
        <w:right w:w="99" w:type="dxa"/>
      </w:tblCellMar>
    </w:tblPr>
  </w:style>
  <w:style w:type="table" w:customStyle="1" w:styleId="70">
    <w:name w:val="70"/>
    <w:basedOn w:val="TableNormal10"/>
    <w:tblPr>
      <w:tblStyleRowBandSize w:val="1"/>
      <w:tblStyleColBandSize w:val="1"/>
      <w:tblCellMar>
        <w:top w:w="0" w:type="dxa"/>
        <w:left w:w="99" w:type="dxa"/>
        <w:bottom w:w="0" w:type="dxa"/>
        <w:right w:w="99" w:type="dxa"/>
      </w:tblCellMar>
    </w:tblPr>
  </w:style>
  <w:style w:type="table" w:customStyle="1" w:styleId="69">
    <w:name w:val="69"/>
    <w:basedOn w:val="TableNormal10"/>
    <w:tblPr>
      <w:tblStyleRowBandSize w:val="1"/>
      <w:tblStyleColBandSize w:val="1"/>
      <w:tblCellMar>
        <w:top w:w="0" w:type="dxa"/>
        <w:left w:w="99" w:type="dxa"/>
        <w:bottom w:w="0" w:type="dxa"/>
        <w:right w:w="99" w:type="dxa"/>
      </w:tblCellMar>
    </w:tblPr>
  </w:style>
  <w:style w:type="table" w:customStyle="1" w:styleId="68">
    <w:name w:val="68"/>
    <w:basedOn w:val="TableNormal10"/>
    <w:tblPr>
      <w:tblStyleRowBandSize w:val="1"/>
      <w:tblStyleColBandSize w:val="1"/>
      <w:tblCellMar>
        <w:top w:w="0" w:type="dxa"/>
        <w:left w:w="99" w:type="dxa"/>
        <w:bottom w:w="0" w:type="dxa"/>
        <w:right w:w="99" w:type="dxa"/>
      </w:tblCellMar>
    </w:tblPr>
  </w:style>
  <w:style w:type="table" w:customStyle="1" w:styleId="67">
    <w:name w:val="67"/>
    <w:basedOn w:val="TableNormal10"/>
    <w:tblPr>
      <w:tblStyleRowBandSize w:val="1"/>
      <w:tblStyleColBandSize w:val="1"/>
      <w:tblCellMar>
        <w:top w:w="0" w:type="dxa"/>
        <w:left w:w="99" w:type="dxa"/>
        <w:bottom w:w="0" w:type="dxa"/>
        <w:right w:w="99" w:type="dxa"/>
      </w:tblCellMar>
    </w:tblPr>
  </w:style>
  <w:style w:type="table" w:customStyle="1" w:styleId="66">
    <w:name w:val="66"/>
    <w:basedOn w:val="TableNormal10"/>
    <w:tblPr>
      <w:tblStyleRowBandSize w:val="1"/>
      <w:tblStyleColBandSize w:val="1"/>
      <w:tblCellMar>
        <w:top w:w="0" w:type="dxa"/>
        <w:left w:w="99" w:type="dxa"/>
        <w:bottom w:w="0" w:type="dxa"/>
        <w:right w:w="99" w:type="dxa"/>
      </w:tblCellMar>
    </w:tblPr>
  </w:style>
  <w:style w:type="table" w:customStyle="1" w:styleId="65">
    <w:name w:val="65"/>
    <w:basedOn w:val="TableNormal10"/>
    <w:tblPr>
      <w:tblStyleRowBandSize w:val="1"/>
      <w:tblStyleColBandSize w:val="1"/>
      <w:tblCellMar>
        <w:top w:w="0" w:type="dxa"/>
        <w:left w:w="99" w:type="dxa"/>
        <w:bottom w:w="0" w:type="dxa"/>
        <w:right w:w="99" w:type="dxa"/>
      </w:tblCellMar>
    </w:tblPr>
  </w:style>
  <w:style w:type="table" w:customStyle="1" w:styleId="64">
    <w:name w:val="64"/>
    <w:basedOn w:val="TableNormal10"/>
    <w:tblPr>
      <w:tblStyleRowBandSize w:val="1"/>
      <w:tblStyleColBandSize w:val="1"/>
      <w:tblCellMar>
        <w:top w:w="0" w:type="dxa"/>
        <w:left w:w="99" w:type="dxa"/>
        <w:bottom w:w="0" w:type="dxa"/>
        <w:right w:w="99" w:type="dxa"/>
      </w:tblCellMar>
    </w:tblPr>
  </w:style>
  <w:style w:type="table" w:customStyle="1" w:styleId="63">
    <w:name w:val="63"/>
    <w:basedOn w:val="TableNormal10"/>
    <w:tblPr>
      <w:tblStyleRowBandSize w:val="1"/>
      <w:tblStyleColBandSize w:val="1"/>
      <w:tblCellMar>
        <w:top w:w="0" w:type="dxa"/>
        <w:left w:w="99" w:type="dxa"/>
        <w:bottom w:w="0" w:type="dxa"/>
        <w:right w:w="99" w:type="dxa"/>
      </w:tblCellMar>
    </w:tblPr>
  </w:style>
  <w:style w:type="table" w:customStyle="1" w:styleId="62">
    <w:name w:val="62"/>
    <w:basedOn w:val="TableNormal10"/>
    <w:tblPr>
      <w:tblStyleRowBandSize w:val="1"/>
      <w:tblStyleColBandSize w:val="1"/>
      <w:tblCellMar>
        <w:top w:w="0" w:type="dxa"/>
        <w:left w:w="99" w:type="dxa"/>
        <w:bottom w:w="0" w:type="dxa"/>
        <w:right w:w="99" w:type="dxa"/>
      </w:tblCellMar>
    </w:tblPr>
  </w:style>
  <w:style w:type="table" w:customStyle="1" w:styleId="61">
    <w:name w:val="61"/>
    <w:basedOn w:val="TableNormal10"/>
    <w:tblPr>
      <w:tblStyleRowBandSize w:val="1"/>
      <w:tblStyleColBandSize w:val="1"/>
      <w:tblCellMar>
        <w:top w:w="0" w:type="dxa"/>
        <w:left w:w="99" w:type="dxa"/>
        <w:bottom w:w="0" w:type="dxa"/>
        <w:right w:w="99" w:type="dxa"/>
      </w:tblCellMar>
    </w:tblPr>
  </w:style>
  <w:style w:type="table" w:customStyle="1" w:styleId="60">
    <w:name w:val="60"/>
    <w:basedOn w:val="TableNormal10"/>
    <w:tblPr>
      <w:tblStyleRowBandSize w:val="1"/>
      <w:tblStyleColBandSize w:val="1"/>
      <w:tblCellMar>
        <w:top w:w="0" w:type="dxa"/>
        <w:left w:w="99" w:type="dxa"/>
        <w:bottom w:w="0" w:type="dxa"/>
        <w:right w:w="99" w:type="dxa"/>
      </w:tblCellMar>
    </w:tblPr>
  </w:style>
  <w:style w:type="table" w:customStyle="1" w:styleId="59">
    <w:name w:val="59"/>
    <w:basedOn w:val="TableNormal10"/>
    <w:tblPr>
      <w:tblStyleRowBandSize w:val="1"/>
      <w:tblStyleColBandSize w:val="1"/>
      <w:tblCellMar>
        <w:top w:w="0" w:type="dxa"/>
        <w:left w:w="99" w:type="dxa"/>
        <w:bottom w:w="0" w:type="dxa"/>
        <w:right w:w="99" w:type="dxa"/>
      </w:tblCellMar>
    </w:tblPr>
  </w:style>
  <w:style w:type="table" w:customStyle="1" w:styleId="58">
    <w:name w:val="58"/>
    <w:basedOn w:val="TableNormal10"/>
    <w:tblPr>
      <w:tblStyleRowBandSize w:val="1"/>
      <w:tblStyleColBandSize w:val="1"/>
      <w:tblCellMar>
        <w:top w:w="0" w:type="dxa"/>
        <w:left w:w="99" w:type="dxa"/>
        <w:bottom w:w="0" w:type="dxa"/>
        <w:right w:w="99" w:type="dxa"/>
      </w:tblCellMar>
    </w:tblPr>
  </w:style>
  <w:style w:type="table" w:customStyle="1" w:styleId="57">
    <w:name w:val="57"/>
    <w:basedOn w:val="TableNormal10"/>
    <w:tblPr>
      <w:tblStyleRowBandSize w:val="1"/>
      <w:tblStyleColBandSize w:val="1"/>
      <w:tblCellMar>
        <w:top w:w="0" w:type="dxa"/>
        <w:left w:w="99" w:type="dxa"/>
        <w:bottom w:w="0" w:type="dxa"/>
        <w:right w:w="99" w:type="dxa"/>
      </w:tblCellMar>
    </w:tblPr>
  </w:style>
  <w:style w:type="table" w:customStyle="1" w:styleId="56">
    <w:name w:val="56"/>
    <w:basedOn w:val="TableNormal10"/>
    <w:tblPr>
      <w:tblStyleRowBandSize w:val="1"/>
      <w:tblStyleColBandSize w:val="1"/>
      <w:tblCellMar>
        <w:top w:w="0" w:type="dxa"/>
        <w:left w:w="99" w:type="dxa"/>
        <w:bottom w:w="0" w:type="dxa"/>
        <w:right w:w="99" w:type="dxa"/>
      </w:tblCellMar>
    </w:tblPr>
  </w:style>
  <w:style w:type="table" w:customStyle="1" w:styleId="55">
    <w:name w:val="55"/>
    <w:basedOn w:val="TableNormal10"/>
    <w:tblPr>
      <w:tblStyleRowBandSize w:val="1"/>
      <w:tblStyleColBandSize w:val="1"/>
      <w:tblCellMar>
        <w:top w:w="0" w:type="dxa"/>
        <w:left w:w="99" w:type="dxa"/>
        <w:bottom w:w="0" w:type="dxa"/>
        <w:right w:w="99" w:type="dxa"/>
      </w:tblCellMar>
    </w:tblPr>
  </w:style>
  <w:style w:type="table" w:customStyle="1" w:styleId="54">
    <w:name w:val="54"/>
    <w:basedOn w:val="TableNormal10"/>
    <w:tblPr>
      <w:tblStyleRowBandSize w:val="1"/>
      <w:tblStyleColBandSize w:val="1"/>
      <w:tblCellMar>
        <w:top w:w="0" w:type="dxa"/>
        <w:left w:w="99" w:type="dxa"/>
        <w:bottom w:w="0" w:type="dxa"/>
        <w:right w:w="99" w:type="dxa"/>
      </w:tblCellMar>
    </w:tblPr>
  </w:style>
  <w:style w:type="table" w:customStyle="1" w:styleId="53">
    <w:name w:val="53"/>
    <w:basedOn w:val="TableNormal10"/>
    <w:tblPr>
      <w:tblStyleRowBandSize w:val="1"/>
      <w:tblStyleColBandSize w:val="1"/>
      <w:tblCellMar>
        <w:top w:w="0" w:type="dxa"/>
        <w:left w:w="99" w:type="dxa"/>
        <w:bottom w:w="0" w:type="dxa"/>
        <w:right w:w="99" w:type="dxa"/>
      </w:tblCellMar>
    </w:tblPr>
  </w:style>
  <w:style w:type="table" w:customStyle="1" w:styleId="52">
    <w:name w:val="52"/>
    <w:basedOn w:val="TableNormal10"/>
    <w:tblPr>
      <w:tblStyleRowBandSize w:val="1"/>
      <w:tblStyleColBandSize w:val="1"/>
      <w:tblCellMar>
        <w:top w:w="0" w:type="dxa"/>
        <w:left w:w="99" w:type="dxa"/>
        <w:bottom w:w="0" w:type="dxa"/>
        <w:right w:w="99" w:type="dxa"/>
      </w:tblCellMar>
    </w:tblPr>
  </w:style>
  <w:style w:type="table" w:customStyle="1" w:styleId="51">
    <w:name w:val="51"/>
    <w:basedOn w:val="TableNormal10"/>
    <w:tblPr>
      <w:tblStyleRowBandSize w:val="1"/>
      <w:tblStyleColBandSize w:val="1"/>
      <w:tblCellMar>
        <w:top w:w="0" w:type="dxa"/>
        <w:left w:w="99" w:type="dxa"/>
        <w:bottom w:w="0" w:type="dxa"/>
        <w:right w:w="99" w:type="dxa"/>
      </w:tblCellMar>
    </w:tblPr>
  </w:style>
  <w:style w:type="table" w:customStyle="1" w:styleId="50">
    <w:name w:val="50"/>
    <w:basedOn w:val="TableNormal10"/>
    <w:tblPr>
      <w:tblStyleRowBandSize w:val="1"/>
      <w:tblStyleColBandSize w:val="1"/>
      <w:tblCellMar>
        <w:top w:w="0" w:type="dxa"/>
        <w:left w:w="99" w:type="dxa"/>
        <w:bottom w:w="0" w:type="dxa"/>
        <w:right w:w="99" w:type="dxa"/>
      </w:tblCellMar>
    </w:tblPr>
  </w:style>
  <w:style w:type="table" w:customStyle="1" w:styleId="49">
    <w:name w:val="49"/>
    <w:basedOn w:val="TableNormal10"/>
    <w:tblPr>
      <w:tblStyleRowBandSize w:val="1"/>
      <w:tblStyleColBandSize w:val="1"/>
      <w:tblCellMar>
        <w:top w:w="0" w:type="dxa"/>
        <w:left w:w="99" w:type="dxa"/>
        <w:bottom w:w="0" w:type="dxa"/>
        <w:right w:w="99" w:type="dxa"/>
      </w:tblCellMar>
    </w:tblPr>
  </w:style>
  <w:style w:type="table" w:customStyle="1" w:styleId="48">
    <w:name w:val="48"/>
    <w:basedOn w:val="TableNormal10"/>
    <w:tblPr>
      <w:tblStyleRowBandSize w:val="1"/>
      <w:tblStyleColBandSize w:val="1"/>
      <w:tblCellMar>
        <w:top w:w="0" w:type="dxa"/>
        <w:left w:w="99" w:type="dxa"/>
        <w:bottom w:w="0" w:type="dxa"/>
        <w:right w:w="99" w:type="dxa"/>
      </w:tblCellMar>
    </w:tblPr>
  </w:style>
  <w:style w:type="table" w:customStyle="1" w:styleId="47">
    <w:name w:val="47"/>
    <w:basedOn w:val="TableNormal10"/>
    <w:tblPr>
      <w:tblStyleRowBandSize w:val="1"/>
      <w:tblStyleColBandSize w:val="1"/>
      <w:tblCellMar>
        <w:top w:w="0" w:type="dxa"/>
        <w:left w:w="99" w:type="dxa"/>
        <w:bottom w:w="0" w:type="dxa"/>
        <w:right w:w="99" w:type="dxa"/>
      </w:tblCellMar>
    </w:tblPr>
  </w:style>
  <w:style w:type="table" w:customStyle="1" w:styleId="46">
    <w:name w:val="46"/>
    <w:basedOn w:val="TableNormal10"/>
    <w:tblPr>
      <w:tblStyleRowBandSize w:val="1"/>
      <w:tblStyleColBandSize w:val="1"/>
      <w:tblCellMar>
        <w:top w:w="0" w:type="dxa"/>
        <w:left w:w="99" w:type="dxa"/>
        <w:bottom w:w="0" w:type="dxa"/>
        <w:right w:w="99" w:type="dxa"/>
      </w:tblCellMar>
    </w:tblPr>
  </w:style>
  <w:style w:type="table" w:customStyle="1" w:styleId="45">
    <w:name w:val="45"/>
    <w:basedOn w:val="TableNormal10"/>
    <w:tblPr>
      <w:tblStyleRowBandSize w:val="1"/>
      <w:tblStyleColBandSize w:val="1"/>
      <w:tblCellMar>
        <w:top w:w="0" w:type="dxa"/>
        <w:left w:w="99" w:type="dxa"/>
        <w:bottom w:w="0" w:type="dxa"/>
        <w:right w:w="99" w:type="dxa"/>
      </w:tblCellMar>
    </w:tblPr>
  </w:style>
  <w:style w:type="table" w:customStyle="1" w:styleId="44">
    <w:name w:val="44"/>
    <w:basedOn w:val="TableNormal10"/>
    <w:tblPr>
      <w:tblStyleRowBandSize w:val="1"/>
      <w:tblStyleColBandSize w:val="1"/>
      <w:tblCellMar>
        <w:top w:w="0" w:type="dxa"/>
        <w:left w:w="99" w:type="dxa"/>
        <w:bottom w:w="0" w:type="dxa"/>
        <w:right w:w="99" w:type="dxa"/>
      </w:tblCellMar>
    </w:tblPr>
  </w:style>
  <w:style w:type="table" w:customStyle="1" w:styleId="43">
    <w:name w:val="43"/>
    <w:basedOn w:val="TableNormal10"/>
    <w:tblPr>
      <w:tblStyleRowBandSize w:val="1"/>
      <w:tblStyleColBandSize w:val="1"/>
      <w:tblCellMar>
        <w:top w:w="0" w:type="dxa"/>
        <w:left w:w="99" w:type="dxa"/>
        <w:bottom w:w="0" w:type="dxa"/>
        <w:right w:w="99" w:type="dxa"/>
      </w:tblCellMar>
    </w:tblPr>
  </w:style>
  <w:style w:type="table" w:customStyle="1" w:styleId="42">
    <w:name w:val="42"/>
    <w:basedOn w:val="TableNormal10"/>
    <w:tblPr>
      <w:tblStyleRowBandSize w:val="1"/>
      <w:tblStyleColBandSize w:val="1"/>
      <w:tblCellMar>
        <w:top w:w="0" w:type="dxa"/>
        <w:left w:w="99" w:type="dxa"/>
        <w:bottom w:w="0" w:type="dxa"/>
        <w:right w:w="99" w:type="dxa"/>
      </w:tblCellMar>
    </w:tblPr>
  </w:style>
  <w:style w:type="table" w:customStyle="1" w:styleId="41">
    <w:name w:val="41"/>
    <w:basedOn w:val="TableNormal10"/>
    <w:tblPr>
      <w:tblStyleRowBandSize w:val="1"/>
      <w:tblStyleColBandSize w:val="1"/>
      <w:tblCellMar>
        <w:top w:w="0" w:type="dxa"/>
        <w:left w:w="99" w:type="dxa"/>
        <w:bottom w:w="0" w:type="dxa"/>
        <w:right w:w="99" w:type="dxa"/>
      </w:tblCellMar>
    </w:tblPr>
  </w:style>
  <w:style w:type="table" w:customStyle="1" w:styleId="40">
    <w:name w:val="40"/>
    <w:basedOn w:val="TableNormal10"/>
    <w:tblPr>
      <w:tblStyleRowBandSize w:val="1"/>
      <w:tblStyleColBandSize w:val="1"/>
      <w:tblCellMar>
        <w:top w:w="0" w:type="dxa"/>
        <w:left w:w="99" w:type="dxa"/>
        <w:bottom w:w="0" w:type="dxa"/>
        <w:right w:w="99" w:type="dxa"/>
      </w:tblCellMar>
    </w:tblPr>
  </w:style>
  <w:style w:type="table" w:customStyle="1" w:styleId="39">
    <w:name w:val="39"/>
    <w:basedOn w:val="TableNormal10"/>
    <w:tblPr>
      <w:tblStyleRowBandSize w:val="1"/>
      <w:tblStyleColBandSize w:val="1"/>
      <w:tblCellMar>
        <w:top w:w="0" w:type="dxa"/>
        <w:left w:w="99" w:type="dxa"/>
        <w:bottom w:w="0" w:type="dxa"/>
        <w:right w:w="99" w:type="dxa"/>
      </w:tblCellMar>
    </w:tblPr>
  </w:style>
  <w:style w:type="table" w:customStyle="1" w:styleId="38">
    <w:name w:val="38"/>
    <w:basedOn w:val="TableNormal10"/>
    <w:tblPr>
      <w:tblStyleRowBandSize w:val="1"/>
      <w:tblStyleColBandSize w:val="1"/>
      <w:tblCellMar>
        <w:top w:w="0" w:type="dxa"/>
        <w:left w:w="99" w:type="dxa"/>
        <w:bottom w:w="0" w:type="dxa"/>
        <w:right w:w="99" w:type="dxa"/>
      </w:tblCellMar>
    </w:tblPr>
  </w:style>
  <w:style w:type="table" w:customStyle="1" w:styleId="37">
    <w:name w:val="37"/>
    <w:basedOn w:val="TableNormal10"/>
    <w:tblPr>
      <w:tblStyleRowBandSize w:val="1"/>
      <w:tblStyleColBandSize w:val="1"/>
      <w:tblCellMar>
        <w:top w:w="0" w:type="dxa"/>
        <w:left w:w="99" w:type="dxa"/>
        <w:bottom w:w="0" w:type="dxa"/>
        <w:right w:w="99" w:type="dxa"/>
      </w:tblCellMar>
    </w:tblPr>
  </w:style>
  <w:style w:type="table" w:customStyle="1" w:styleId="36">
    <w:name w:val="36"/>
    <w:basedOn w:val="TableNormal10"/>
    <w:tblPr>
      <w:tblStyleRowBandSize w:val="1"/>
      <w:tblStyleColBandSize w:val="1"/>
      <w:tblCellMar>
        <w:top w:w="0" w:type="dxa"/>
        <w:left w:w="99" w:type="dxa"/>
        <w:bottom w:w="0" w:type="dxa"/>
        <w:right w:w="99" w:type="dxa"/>
      </w:tblCellMar>
    </w:tblPr>
  </w:style>
  <w:style w:type="table" w:customStyle="1" w:styleId="35">
    <w:name w:val="35"/>
    <w:basedOn w:val="TableNormal10"/>
    <w:tblPr>
      <w:tblStyleRowBandSize w:val="1"/>
      <w:tblStyleColBandSize w:val="1"/>
      <w:tblCellMar>
        <w:top w:w="0" w:type="dxa"/>
        <w:left w:w="99" w:type="dxa"/>
        <w:bottom w:w="0" w:type="dxa"/>
        <w:right w:w="99" w:type="dxa"/>
      </w:tblCellMar>
    </w:tblPr>
  </w:style>
  <w:style w:type="table" w:customStyle="1" w:styleId="34">
    <w:name w:val="34"/>
    <w:basedOn w:val="TableNormal10"/>
    <w:tblPr>
      <w:tblStyleRowBandSize w:val="1"/>
      <w:tblStyleColBandSize w:val="1"/>
      <w:tblCellMar>
        <w:top w:w="0" w:type="dxa"/>
        <w:left w:w="99" w:type="dxa"/>
        <w:bottom w:w="0" w:type="dxa"/>
        <w:right w:w="99" w:type="dxa"/>
      </w:tblCellMar>
    </w:tblPr>
  </w:style>
  <w:style w:type="table" w:customStyle="1" w:styleId="33">
    <w:name w:val="33"/>
    <w:basedOn w:val="TableNormal10"/>
    <w:tblPr>
      <w:tblStyleRowBandSize w:val="1"/>
      <w:tblStyleColBandSize w:val="1"/>
      <w:tblCellMar>
        <w:top w:w="0" w:type="dxa"/>
        <w:left w:w="99" w:type="dxa"/>
        <w:bottom w:w="0" w:type="dxa"/>
        <w:right w:w="99" w:type="dxa"/>
      </w:tblCellMar>
    </w:tblPr>
  </w:style>
  <w:style w:type="table" w:customStyle="1" w:styleId="32">
    <w:name w:val="32"/>
    <w:basedOn w:val="TableNormal10"/>
    <w:tblPr>
      <w:tblStyleRowBandSize w:val="1"/>
      <w:tblStyleColBandSize w:val="1"/>
      <w:tblCellMar>
        <w:top w:w="0" w:type="dxa"/>
        <w:left w:w="99" w:type="dxa"/>
        <w:bottom w:w="0" w:type="dxa"/>
        <w:right w:w="99" w:type="dxa"/>
      </w:tblCellMar>
    </w:tblPr>
  </w:style>
  <w:style w:type="table" w:customStyle="1" w:styleId="31">
    <w:name w:val="31"/>
    <w:basedOn w:val="TableNormal10"/>
    <w:tblPr>
      <w:tblStyleRowBandSize w:val="1"/>
      <w:tblStyleColBandSize w:val="1"/>
      <w:tblCellMar>
        <w:top w:w="0" w:type="dxa"/>
        <w:left w:w="99" w:type="dxa"/>
        <w:bottom w:w="0" w:type="dxa"/>
        <w:right w:w="99" w:type="dxa"/>
      </w:tblCellMar>
    </w:tblPr>
  </w:style>
  <w:style w:type="table" w:customStyle="1" w:styleId="300">
    <w:name w:val="30"/>
    <w:basedOn w:val="TableNormal10"/>
    <w:tblPr>
      <w:tblStyleRowBandSize w:val="1"/>
      <w:tblStyleColBandSize w:val="1"/>
      <w:tblCellMar>
        <w:top w:w="0" w:type="dxa"/>
        <w:left w:w="99" w:type="dxa"/>
        <w:bottom w:w="0" w:type="dxa"/>
        <w:right w:w="99" w:type="dxa"/>
      </w:tblCellMar>
    </w:tblPr>
  </w:style>
  <w:style w:type="table" w:customStyle="1" w:styleId="29">
    <w:name w:val="29"/>
    <w:basedOn w:val="TableNormal10"/>
    <w:tblPr>
      <w:tblStyleRowBandSize w:val="1"/>
      <w:tblStyleColBandSize w:val="1"/>
      <w:tblCellMar>
        <w:top w:w="0" w:type="dxa"/>
        <w:left w:w="99" w:type="dxa"/>
        <w:bottom w:w="0" w:type="dxa"/>
        <w:right w:w="99" w:type="dxa"/>
      </w:tblCellMar>
    </w:tblPr>
  </w:style>
  <w:style w:type="table" w:customStyle="1" w:styleId="28">
    <w:name w:val="28"/>
    <w:basedOn w:val="TableNormal10"/>
    <w:tblPr>
      <w:tblStyleRowBandSize w:val="1"/>
      <w:tblStyleColBandSize w:val="1"/>
      <w:tblCellMar>
        <w:top w:w="0" w:type="dxa"/>
        <w:left w:w="99" w:type="dxa"/>
        <w:bottom w:w="0" w:type="dxa"/>
        <w:right w:w="99" w:type="dxa"/>
      </w:tblCellMar>
    </w:tblPr>
  </w:style>
  <w:style w:type="table" w:customStyle="1" w:styleId="27">
    <w:name w:val="27"/>
    <w:basedOn w:val="TableNormal10"/>
    <w:tblPr>
      <w:tblStyleRowBandSize w:val="1"/>
      <w:tblStyleColBandSize w:val="1"/>
      <w:tblCellMar>
        <w:top w:w="0" w:type="dxa"/>
        <w:left w:w="99" w:type="dxa"/>
        <w:bottom w:w="0" w:type="dxa"/>
        <w:right w:w="99" w:type="dxa"/>
      </w:tblCellMar>
    </w:tbl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26">
    <w:name w:val="26"/>
    <w:basedOn w:val="TableNormal10"/>
    <w:tblPr>
      <w:tblStyleRowBandSize w:val="1"/>
      <w:tblStyleColBandSize w:val="1"/>
      <w:tblCellMar>
        <w:top w:w="0" w:type="dxa"/>
        <w:left w:w="99" w:type="dxa"/>
        <w:bottom w:w="0" w:type="dxa"/>
        <w:right w:w="99" w:type="dxa"/>
      </w:tblCellMar>
    </w:tblPr>
  </w:style>
  <w:style w:type="table" w:customStyle="1" w:styleId="25">
    <w:name w:val="25"/>
    <w:basedOn w:val="TableNormal10"/>
    <w:tblPr>
      <w:tblStyleRowBandSize w:val="1"/>
      <w:tblStyleColBandSize w:val="1"/>
      <w:tblCellMar>
        <w:top w:w="0" w:type="dxa"/>
        <w:left w:w="99" w:type="dxa"/>
        <w:bottom w:w="0" w:type="dxa"/>
        <w:right w:w="99" w:type="dxa"/>
      </w:tblCellMar>
    </w:tblPr>
  </w:style>
  <w:style w:type="table" w:customStyle="1" w:styleId="24">
    <w:name w:val="24"/>
    <w:basedOn w:val="TableNormal10"/>
    <w:tblPr>
      <w:tblStyleRowBandSize w:val="1"/>
      <w:tblStyleColBandSize w:val="1"/>
      <w:tblCellMar>
        <w:top w:w="0" w:type="dxa"/>
        <w:left w:w="99" w:type="dxa"/>
        <w:bottom w:w="0" w:type="dxa"/>
        <w:right w:w="99" w:type="dxa"/>
      </w:tblCellMar>
    </w:tblPr>
  </w:style>
  <w:style w:type="table" w:customStyle="1" w:styleId="23">
    <w:name w:val="23"/>
    <w:basedOn w:val="TableNormal10"/>
    <w:tblPr>
      <w:tblStyleRowBandSize w:val="1"/>
      <w:tblStyleColBandSize w:val="1"/>
      <w:tblCellMar>
        <w:top w:w="0" w:type="dxa"/>
        <w:left w:w="99" w:type="dxa"/>
        <w:bottom w:w="0" w:type="dxa"/>
        <w:right w:w="99" w:type="dxa"/>
      </w:tblCellMar>
    </w:tblPr>
  </w:style>
  <w:style w:type="table" w:customStyle="1" w:styleId="22">
    <w:name w:val="22"/>
    <w:basedOn w:val="TableNormal10"/>
    <w:tblPr>
      <w:tblStyleRowBandSize w:val="1"/>
      <w:tblStyleColBandSize w:val="1"/>
      <w:tblCellMar>
        <w:top w:w="0" w:type="dxa"/>
        <w:left w:w="99" w:type="dxa"/>
        <w:bottom w:w="0" w:type="dxa"/>
        <w:right w:w="99" w:type="dxa"/>
      </w:tblCellMar>
    </w:tblPr>
  </w:style>
  <w:style w:type="table" w:customStyle="1" w:styleId="21">
    <w:name w:val="21"/>
    <w:basedOn w:val="TableNormal10"/>
    <w:tblPr>
      <w:tblStyleRowBandSize w:val="1"/>
      <w:tblStyleColBandSize w:val="1"/>
      <w:tblCellMar>
        <w:top w:w="0" w:type="dxa"/>
        <w:left w:w="99" w:type="dxa"/>
        <w:bottom w:w="0" w:type="dxa"/>
        <w:right w:w="99" w:type="dxa"/>
      </w:tblCellMar>
    </w:tblPr>
  </w:style>
  <w:style w:type="table" w:customStyle="1" w:styleId="200">
    <w:name w:val="20"/>
    <w:basedOn w:val="TableNormal10"/>
    <w:tblPr>
      <w:tblStyleRowBandSize w:val="1"/>
      <w:tblStyleColBandSize w:val="1"/>
      <w:tblCellMar>
        <w:top w:w="0" w:type="dxa"/>
        <w:left w:w="99" w:type="dxa"/>
        <w:bottom w:w="0" w:type="dxa"/>
        <w:right w:w="99" w:type="dxa"/>
      </w:tblCellMar>
    </w:tblPr>
  </w:style>
  <w:style w:type="table" w:customStyle="1" w:styleId="19">
    <w:name w:val="19"/>
    <w:basedOn w:val="TableNormal10"/>
    <w:tblPr>
      <w:tblStyleRowBandSize w:val="1"/>
      <w:tblStyleColBandSize w:val="1"/>
      <w:tblCellMar>
        <w:top w:w="0" w:type="dxa"/>
        <w:left w:w="99" w:type="dxa"/>
        <w:bottom w:w="0" w:type="dxa"/>
        <w:right w:w="99" w:type="dxa"/>
      </w:tblCellMar>
    </w:tblPr>
  </w:style>
  <w:style w:type="table" w:customStyle="1" w:styleId="18">
    <w:name w:val="18"/>
    <w:basedOn w:val="TableNormal10"/>
    <w:tblPr>
      <w:tblStyleRowBandSize w:val="1"/>
      <w:tblStyleColBandSize w:val="1"/>
      <w:tblCellMar>
        <w:top w:w="0" w:type="dxa"/>
        <w:left w:w="99" w:type="dxa"/>
        <w:bottom w:w="0" w:type="dxa"/>
        <w:right w:w="99" w:type="dxa"/>
      </w:tblCellMar>
    </w:tblPr>
  </w:style>
  <w:style w:type="table" w:customStyle="1" w:styleId="17">
    <w:name w:val="17"/>
    <w:basedOn w:val="TableNormal10"/>
    <w:tblPr>
      <w:tblStyleRowBandSize w:val="1"/>
      <w:tblStyleColBandSize w:val="1"/>
      <w:tblCellMar>
        <w:top w:w="0" w:type="dxa"/>
        <w:left w:w="99" w:type="dxa"/>
        <w:bottom w:w="0" w:type="dxa"/>
        <w:right w:w="99" w:type="dxa"/>
      </w:tblCellMar>
    </w:tblPr>
  </w:style>
  <w:style w:type="table" w:customStyle="1" w:styleId="16">
    <w:name w:val="16"/>
    <w:basedOn w:val="TableNormal10"/>
    <w:tblPr>
      <w:tblStyleRowBandSize w:val="1"/>
      <w:tblStyleColBandSize w:val="1"/>
      <w:tblCellMar>
        <w:top w:w="0" w:type="dxa"/>
        <w:left w:w="99" w:type="dxa"/>
        <w:bottom w:w="0" w:type="dxa"/>
        <w:right w:w="99" w:type="dxa"/>
      </w:tblCellMar>
    </w:tblPr>
  </w:style>
  <w:style w:type="table" w:customStyle="1" w:styleId="15">
    <w:name w:val="15"/>
    <w:basedOn w:val="TableNormal10"/>
    <w:tblPr>
      <w:tblStyleRowBandSize w:val="1"/>
      <w:tblStyleColBandSize w:val="1"/>
      <w:tblCellMar>
        <w:top w:w="0" w:type="dxa"/>
        <w:left w:w="99" w:type="dxa"/>
        <w:bottom w:w="0" w:type="dxa"/>
        <w:right w:w="99" w:type="dxa"/>
      </w:tblCellMar>
    </w:tblPr>
  </w:style>
  <w:style w:type="table" w:customStyle="1" w:styleId="14">
    <w:name w:val="14"/>
    <w:basedOn w:val="TableNormal10"/>
    <w:tblPr>
      <w:tblStyleRowBandSize w:val="1"/>
      <w:tblStyleColBandSize w:val="1"/>
      <w:tblCellMar>
        <w:top w:w="0" w:type="dxa"/>
        <w:left w:w="99" w:type="dxa"/>
        <w:bottom w:w="0" w:type="dxa"/>
        <w:right w:w="99" w:type="dxa"/>
      </w:tblCellMar>
    </w:tblPr>
  </w:style>
  <w:style w:type="table" w:customStyle="1" w:styleId="13">
    <w:name w:val="13"/>
    <w:basedOn w:val="TableNormal10"/>
    <w:tblPr>
      <w:tblStyleRowBandSize w:val="1"/>
      <w:tblStyleColBandSize w:val="1"/>
      <w:tblCellMar>
        <w:top w:w="0" w:type="dxa"/>
        <w:left w:w="99" w:type="dxa"/>
        <w:bottom w:w="0" w:type="dxa"/>
        <w:right w:w="99" w:type="dxa"/>
      </w:tblCellMar>
    </w:tblPr>
  </w:style>
  <w:style w:type="table" w:customStyle="1" w:styleId="12">
    <w:name w:val="12"/>
    <w:basedOn w:val="TableNormal10"/>
    <w:tblPr>
      <w:tblStyleRowBandSize w:val="1"/>
      <w:tblStyleColBandSize w:val="1"/>
      <w:tblCellMar>
        <w:top w:w="0" w:type="dxa"/>
        <w:left w:w="99" w:type="dxa"/>
        <w:bottom w:w="0" w:type="dxa"/>
        <w:right w:w="99" w:type="dxa"/>
      </w:tblCellMar>
    </w:tblPr>
  </w:style>
  <w:style w:type="table" w:customStyle="1" w:styleId="11">
    <w:name w:val="11"/>
    <w:basedOn w:val="TableNormal10"/>
    <w:tblPr>
      <w:tblStyleRowBandSize w:val="1"/>
      <w:tblStyleColBandSize w:val="1"/>
      <w:tblCellMar>
        <w:top w:w="0" w:type="dxa"/>
        <w:left w:w="99" w:type="dxa"/>
        <w:bottom w:w="0" w:type="dxa"/>
        <w:right w:w="99" w:type="dxa"/>
      </w:tblCellMar>
    </w:tblPr>
  </w:style>
  <w:style w:type="table" w:customStyle="1" w:styleId="10">
    <w:name w:val="10"/>
    <w:basedOn w:val="TableNormal10"/>
    <w:tblPr>
      <w:tblStyleRowBandSize w:val="1"/>
      <w:tblStyleColBandSize w:val="1"/>
      <w:tblCellMar>
        <w:top w:w="0" w:type="dxa"/>
        <w:left w:w="99" w:type="dxa"/>
        <w:bottom w:w="0" w:type="dxa"/>
        <w:right w:w="99" w:type="dxa"/>
      </w:tblCellMar>
    </w:tblPr>
  </w:style>
  <w:style w:type="table" w:customStyle="1" w:styleId="9">
    <w:name w:val="9"/>
    <w:basedOn w:val="TableNormal10"/>
    <w:tblPr>
      <w:tblStyleRowBandSize w:val="1"/>
      <w:tblStyleColBandSize w:val="1"/>
      <w:tblCellMar>
        <w:top w:w="0" w:type="dxa"/>
        <w:left w:w="99" w:type="dxa"/>
        <w:bottom w:w="0" w:type="dxa"/>
        <w:right w:w="99" w:type="dxa"/>
      </w:tblCellMar>
    </w:tblPr>
  </w:style>
  <w:style w:type="table" w:customStyle="1" w:styleId="8">
    <w:name w:val="8"/>
    <w:basedOn w:val="TableNormal10"/>
    <w:tblPr>
      <w:tblStyleRowBandSize w:val="1"/>
      <w:tblStyleColBandSize w:val="1"/>
      <w:tblCellMar>
        <w:top w:w="0" w:type="dxa"/>
        <w:left w:w="99" w:type="dxa"/>
        <w:bottom w:w="0" w:type="dxa"/>
        <w:right w:w="99" w:type="dxa"/>
      </w:tblCellMar>
    </w:tblPr>
  </w:style>
  <w:style w:type="table" w:customStyle="1" w:styleId="7">
    <w:name w:val="7"/>
    <w:basedOn w:val="TableNormal10"/>
    <w:tblPr>
      <w:tblStyleRowBandSize w:val="1"/>
      <w:tblStyleColBandSize w:val="1"/>
      <w:tblCellMar>
        <w:top w:w="0" w:type="dxa"/>
        <w:left w:w="99" w:type="dxa"/>
        <w:bottom w:w="0" w:type="dxa"/>
        <w:right w:w="99" w:type="dxa"/>
      </w:tblCellMar>
    </w:tblPr>
  </w:style>
  <w:style w:type="table" w:customStyle="1" w:styleId="6a">
    <w:name w:val="6"/>
    <w:basedOn w:val="TableNormal10"/>
    <w:tblPr>
      <w:tblStyleRowBandSize w:val="1"/>
      <w:tblStyleColBandSize w:val="1"/>
      <w:tblCellMar>
        <w:top w:w="0" w:type="dxa"/>
        <w:left w:w="99" w:type="dxa"/>
        <w:bottom w:w="0" w:type="dxa"/>
        <w:right w:w="99" w:type="dxa"/>
      </w:tblCellMar>
    </w:tblPr>
  </w:style>
  <w:style w:type="table" w:customStyle="1" w:styleId="5a">
    <w:name w:val="5"/>
    <w:basedOn w:val="TableNormal10"/>
    <w:tblPr>
      <w:tblStyleRowBandSize w:val="1"/>
      <w:tblStyleColBandSize w:val="1"/>
      <w:tblCellMar>
        <w:top w:w="0" w:type="dxa"/>
        <w:left w:w="99" w:type="dxa"/>
        <w:bottom w:w="0" w:type="dxa"/>
        <w:right w:w="99" w:type="dxa"/>
      </w:tblCellMar>
    </w:tblPr>
  </w:style>
  <w:style w:type="table" w:customStyle="1" w:styleId="4a">
    <w:name w:val="4"/>
    <w:basedOn w:val="TableNormal10"/>
    <w:tblPr>
      <w:tblStyleRowBandSize w:val="1"/>
      <w:tblStyleColBandSize w:val="1"/>
      <w:tblCellMar>
        <w:top w:w="0" w:type="dxa"/>
        <w:left w:w="99" w:type="dxa"/>
        <w:bottom w:w="0" w:type="dxa"/>
        <w:right w:w="99" w:type="dxa"/>
      </w:tblCellMar>
    </w:tblPr>
  </w:style>
  <w:style w:type="table" w:customStyle="1" w:styleId="3a">
    <w:name w:val="3"/>
    <w:basedOn w:val="TableNormal10"/>
    <w:tblPr>
      <w:tblStyleRowBandSize w:val="1"/>
      <w:tblStyleColBandSize w:val="1"/>
      <w:tblCellMar>
        <w:top w:w="0" w:type="dxa"/>
        <w:left w:w="99" w:type="dxa"/>
        <w:bottom w:w="0" w:type="dxa"/>
        <w:right w:w="99" w:type="dxa"/>
      </w:tblCellMar>
    </w:tblPr>
  </w:style>
  <w:style w:type="table" w:customStyle="1" w:styleId="2a">
    <w:name w:val="2"/>
    <w:basedOn w:val="TableNormal10"/>
    <w:tblPr>
      <w:tblStyleRowBandSize w:val="1"/>
      <w:tblStyleColBandSize w:val="1"/>
      <w:tblCellMar>
        <w:top w:w="0" w:type="dxa"/>
        <w:left w:w="99" w:type="dxa"/>
        <w:bottom w:w="0" w:type="dxa"/>
        <w:right w:w="99" w:type="dxa"/>
      </w:tblCellMar>
    </w:tblPr>
  </w:style>
  <w:style w:type="table" w:customStyle="1" w:styleId="1a">
    <w:name w:val="1"/>
    <w:basedOn w:val="TableNormal10"/>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WWmue7sNXn5Jb4eKCsy6jSJo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zgAciExeXlCVXBWNkpMM25aWnBPX2VUOG9nRkxXdXh2cjlya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SUPPORT2 MORLD</cp:lastModifiedBy>
  <cp:revision>1</cp:revision>
  <dcterms:created xsi:type="dcterms:W3CDTF">2020-09-25T00:35:00Z</dcterms:created>
  <dcterms:modified xsi:type="dcterms:W3CDTF">2026-01-30T07:32:00Z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0x0101004ABA078FD915204D8A86F26E5B948BFC</vt:lpwstr>
  </property>
</Properties>
</file>